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98B">
        <w:rPr>
          <w:rFonts w:ascii="Times New Roman" w:hAnsi="Times New Roman" w:cs="Times New Roman"/>
          <w:sz w:val="28"/>
          <w:szCs w:val="28"/>
        </w:rPr>
        <w:t>УТВЕРЖДАЮ</w:t>
      </w: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98B">
        <w:rPr>
          <w:rFonts w:ascii="Times New Roman" w:hAnsi="Times New Roman" w:cs="Times New Roman"/>
          <w:sz w:val="28"/>
          <w:szCs w:val="28"/>
        </w:rPr>
        <w:t>Директор МОУ гимназии №16 «Интерес»</w:t>
      </w: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98B">
        <w:rPr>
          <w:rFonts w:ascii="Times New Roman" w:hAnsi="Times New Roman" w:cs="Times New Roman"/>
          <w:sz w:val="28"/>
          <w:szCs w:val="28"/>
        </w:rPr>
        <w:t>_____________ И.В.Снегирева</w:t>
      </w: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98B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</w:t>
      </w: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B351B6" w:rsidRPr="009A198B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B351B6" w:rsidRPr="009A198B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351B6"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B351B6" w:rsidRPr="009A198B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триместр</w:t>
            </w:r>
          </w:p>
        </w:tc>
      </w:tr>
      <w:tr w:rsidR="00B351B6" w:rsidRPr="009A198B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B35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разработано в 2023 - 2024</w:t>
            </w:r>
          </w:p>
        </w:tc>
      </w:tr>
    </w:tbl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B6" w:rsidRPr="009A198B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9918" w:type="dxa"/>
        <w:tblLook w:val="04A0"/>
      </w:tblPr>
      <w:tblGrid>
        <w:gridCol w:w="2855"/>
        <w:gridCol w:w="7063"/>
      </w:tblGrid>
      <w:tr w:rsidR="00B351B6" w:rsidRPr="009A198B" w:rsidTr="006F4A1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Владение понятиями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B351B6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целенаправленно соз</w:t>
            </w:r>
            <w:r w:rsidR="005053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данное произведение, воплощающ</w:t>
            </w:r>
            <w:r w:rsidR="005053DC" w:rsidRPr="005053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ее</w:t>
            </w:r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авторский замысел и представляющее собой сложное речевое целое, состоящее из </w:t>
            </w:r>
            <w:proofErr w:type="spellStart"/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микротем</w:t>
            </w:r>
            <w:proofErr w:type="spellEnd"/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связанных</w:t>
            </w:r>
            <w:proofErr w:type="gramEnd"/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между собой логически и стилистически, по смыслу и грамматически.</w:t>
            </w:r>
          </w:p>
        </w:tc>
      </w:tr>
      <w:tr w:rsidR="00837341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1" w:rsidRPr="009A198B" w:rsidRDefault="0083734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текста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1" w:rsidRPr="009A198B" w:rsidRDefault="00837341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Информация, представленная в тексте, </w:t>
            </w:r>
            <w:r w:rsidRPr="0083734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это то, о чём говорится в тексте, то есть предмет речи. Часто тема текста бывает отражена в его заголовке.</w:t>
            </w:r>
            <w:r>
              <w:rPr>
                <w:rFonts w:ascii="PT Sans" w:hAnsi="PT Sans"/>
                <w:color w:val="252525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837341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1" w:rsidRDefault="0083734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(главная) мысль текста (идея)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1" w:rsidRPr="00837341" w:rsidRDefault="00837341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3734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это то, что автор хотел сказать читателям, ради чего он написал этот текст. Основная мысль текста чаще всего передаёт авторскую оценку предмета речи. 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6F4A1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6F4A11" w:rsidP="006F4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одних текстах предложения связываются последовательно, с помощью </w:t>
            </w:r>
            <w:r w:rsidRPr="009A19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цепной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связи, в других – с помощью </w:t>
            </w:r>
            <w:r w:rsidRPr="009A19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параллельной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связи. </w:t>
            </w:r>
            <w:r w:rsidRPr="009A19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Параллельная</w:t>
            </w:r>
            <w:r w:rsidRPr="009A19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A19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связь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— это способ </w:t>
            </w:r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связи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предложений </w:t>
            </w:r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A19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тексте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при котором все следующие предложения связаны с первым, развивают и конкретизируют его. </w:t>
            </w:r>
            <w:r w:rsidRPr="009A19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Цепная, связь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это способ связи предложений в тексте, при котором каждое следующее предложение связано с предыдущим с помощью синонимов, а</w:t>
            </w:r>
            <w:r w:rsidR="00F215FF"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нтонимов, повторов, заменой существительного</w:t>
            </w:r>
            <w:r w:rsidR="0083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1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местоимением, союзами, частицами. 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Повествование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Рассказать, повествовать, излагать события в определенной последовательности.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Cs/>
                <w:sz w:val="28"/>
                <w:szCs w:val="28"/>
              </w:rPr>
              <w:t>Описать, изобразить признаки предмета, явлений, животных, человека, констатировать факты.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Рассуждение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Доказать, объяснить, размышлять, рассуждать, что-либо утверждать или отрицать.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EB7A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описания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предмета, явления (в начале или в конце целого текста или его фрагмента), </w:t>
            </w:r>
          </w:p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2. Детализирующая часть (основная часть текста)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EB7A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повествования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1. Экспозиция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2. завязка.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3. Развитие действия.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Кульминация.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5. Развязка.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Структура рассуждения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1. Тезис. Объяснение тезиса.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2. Аргумент</w:t>
            </w:r>
            <w:r w:rsidR="002E1081" w:rsidRPr="009A198B">
              <w:rPr>
                <w:rFonts w:ascii="Times New Roman" w:hAnsi="Times New Roman" w:cs="Times New Roman"/>
                <w:sz w:val="28"/>
                <w:szCs w:val="28"/>
              </w:rPr>
              <w:t>№1. Пример№1</w:t>
            </w: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3. Аргумент</w:t>
            </w:r>
            <w:r w:rsidR="002E1081" w:rsidRPr="009A198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. Пример</w:t>
            </w:r>
            <w:r w:rsidR="002E1081" w:rsidRPr="009A198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A90" w:rsidRPr="009A198B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sz w:val="28"/>
                <w:szCs w:val="28"/>
              </w:rPr>
              <w:t>4. Вывод.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стиль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81" w:rsidRPr="009A198B" w:rsidRDefault="002E1081" w:rsidP="002E1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Задача:</w:t>
            </w:r>
            <w:r w:rsidRPr="009A1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53770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разъяснить достижения науки и техники, сообщить о них</w:t>
            </w:r>
          </w:p>
          <w:p w:rsidR="002E1081" w:rsidRPr="009A198B" w:rsidRDefault="002E1081" w:rsidP="002E1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Сфера применения</w:t>
            </w:r>
            <w:r w:rsidRPr="009A1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753770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науке и технике:  научная лекция, доклад, статья, учебник.</w:t>
            </w:r>
          </w:p>
          <w:p w:rsidR="00B351B6" w:rsidRPr="009A198B" w:rsidRDefault="002E1081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Особенности:</w:t>
            </w:r>
            <w:r w:rsidRPr="009A1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53770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научно-популярная лексика, термины, формулы, сложные предложения, логичность, доказательность.</w:t>
            </w:r>
          </w:p>
        </w:tc>
      </w:tr>
      <w:tr w:rsidR="00B351B6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Язык </w:t>
            </w:r>
            <w:proofErr w:type="gramStart"/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художественной</w:t>
            </w:r>
            <w:proofErr w:type="gramEnd"/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</w:p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(художественный стиль)</w:t>
            </w:r>
          </w:p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0" w:rsidRPr="009A198B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Задача:</w:t>
            </w:r>
            <w:r w:rsidRPr="009A1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воздействовать путем словесного художественного изображения жизни</w:t>
            </w:r>
          </w:p>
          <w:p w:rsidR="00753770" w:rsidRPr="009A198B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Сфера применения</w:t>
            </w:r>
            <w:r w:rsidRPr="009A1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художественной литературе: стихотворения, рассказ, повесть, роман, пьеса, сказка, басня</w:t>
            </w:r>
            <w:proofErr w:type="gramEnd"/>
          </w:p>
          <w:p w:rsidR="00B351B6" w:rsidRPr="009A198B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9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Особенности:</w:t>
            </w:r>
            <w:r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2728AE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удожественные средства</w:t>
            </w:r>
            <w:r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эпитеты, сравнения, олицетворения, метафоры, </w:t>
            </w:r>
            <w:r w:rsidR="002728AE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гипербола, литота, антитеза, инверсия, </w:t>
            </w:r>
            <w:r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эмоционально-оценочная лексика</w:t>
            </w:r>
            <w:r w:rsidR="002728AE" w:rsidRPr="009A1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фразеологизмы.</w:t>
            </w:r>
            <w:proofErr w:type="gramEnd"/>
          </w:p>
        </w:tc>
      </w:tr>
      <w:tr w:rsidR="002728AE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F215FF">
            <w:pPr>
              <w:pStyle w:val="a4"/>
              <w:spacing w:before="1"/>
              <w:ind w:right="1360"/>
            </w:pPr>
            <w:r w:rsidRPr="009A198B">
              <w:t>предложение, состоящее из двух или</w:t>
            </w:r>
            <w:r w:rsidRPr="009A198B">
              <w:rPr>
                <w:spacing w:val="1"/>
              </w:rPr>
              <w:t xml:space="preserve"> </w:t>
            </w:r>
            <w:r w:rsidRPr="009A198B">
              <w:t>нескольких простых предложений (предикативных частей), которые</w:t>
            </w:r>
            <w:r w:rsidRPr="009A198B">
              <w:rPr>
                <w:spacing w:val="-67"/>
              </w:rPr>
              <w:t xml:space="preserve"> </w:t>
            </w:r>
            <w:r w:rsidRPr="009A198B">
              <w:t>образуют</w:t>
            </w:r>
            <w:r w:rsidRPr="009A198B">
              <w:rPr>
                <w:spacing w:val="-1"/>
              </w:rPr>
              <w:t xml:space="preserve"> </w:t>
            </w:r>
            <w:r w:rsidRPr="009A198B">
              <w:t>смысловое и</w:t>
            </w:r>
            <w:r w:rsidRPr="009A198B">
              <w:rPr>
                <w:spacing w:val="-2"/>
              </w:rPr>
              <w:t xml:space="preserve"> </w:t>
            </w:r>
            <w:r w:rsidRPr="009A198B">
              <w:t>интонационное</w:t>
            </w:r>
            <w:r w:rsidRPr="009A198B">
              <w:rPr>
                <w:spacing w:val="-1"/>
              </w:rPr>
              <w:t xml:space="preserve"> </w:t>
            </w:r>
            <w:r w:rsidRPr="009A198B">
              <w:t>целое.</w:t>
            </w:r>
          </w:p>
          <w:p w:rsidR="002728AE" w:rsidRPr="009A198B" w:rsidRDefault="002728AE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728AE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2728AE">
            <w:pPr>
              <w:pStyle w:val="Heading1"/>
              <w:spacing w:line="320" w:lineRule="exact"/>
              <w:ind w:left="0"/>
            </w:pPr>
            <w:r w:rsidRPr="009A198B">
              <w:t>Основные</w:t>
            </w:r>
            <w:r w:rsidRPr="009A198B">
              <w:rPr>
                <w:spacing w:val="-4"/>
              </w:rPr>
              <w:t xml:space="preserve"> </w:t>
            </w:r>
            <w:r w:rsidRPr="009A198B">
              <w:t>виды</w:t>
            </w:r>
            <w:r w:rsidRPr="009A198B">
              <w:rPr>
                <w:spacing w:val="-5"/>
              </w:rPr>
              <w:t xml:space="preserve"> </w:t>
            </w:r>
            <w:r w:rsidRPr="009A198B">
              <w:t>сложных</w:t>
            </w:r>
            <w:r w:rsidRPr="009A198B">
              <w:rPr>
                <w:spacing w:val="-2"/>
              </w:rPr>
              <w:t xml:space="preserve"> </w:t>
            </w:r>
            <w:r w:rsidRPr="009A198B">
              <w:t>предложений.</w:t>
            </w:r>
          </w:p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F215FF">
            <w:pPr>
              <w:pStyle w:val="a4"/>
              <w:spacing w:line="320" w:lineRule="exact"/>
              <w:jc w:val="both"/>
            </w:pPr>
            <w:r w:rsidRPr="009A198B">
              <w:t>Сложные</w:t>
            </w:r>
            <w:r w:rsidRPr="009A198B">
              <w:rPr>
                <w:spacing w:val="-3"/>
              </w:rPr>
              <w:t xml:space="preserve"> </w:t>
            </w:r>
            <w:r w:rsidRPr="009A198B">
              <w:t>предложения</w:t>
            </w:r>
            <w:r w:rsidRPr="009A198B">
              <w:rPr>
                <w:spacing w:val="-6"/>
              </w:rPr>
              <w:t xml:space="preserve"> </w:t>
            </w:r>
            <w:r w:rsidRPr="009A198B">
              <w:t>делятся</w:t>
            </w:r>
            <w:r w:rsidRPr="009A198B">
              <w:rPr>
                <w:spacing w:val="-4"/>
              </w:rPr>
              <w:t xml:space="preserve"> </w:t>
            </w:r>
            <w:proofErr w:type="gramStart"/>
            <w:r w:rsidRPr="009A198B">
              <w:t>на</w:t>
            </w:r>
            <w:proofErr w:type="gramEnd"/>
            <w:r w:rsidRPr="009A198B">
              <w:rPr>
                <w:spacing w:val="-5"/>
              </w:rPr>
              <w:t xml:space="preserve"> </w:t>
            </w:r>
            <w:r w:rsidRPr="009A198B">
              <w:t>союзные</w:t>
            </w:r>
            <w:r w:rsidRPr="009A198B">
              <w:rPr>
                <w:spacing w:val="-4"/>
              </w:rPr>
              <w:t xml:space="preserve"> </w:t>
            </w:r>
            <w:r w:rsidRPr="009A198B">
              <w:t>и</w:t>
            </w:r>
            <w:r w:rsidRPr="009A198B">
              <w:rPr>
                <w:spacing w:val="-6"/>
              </w:rPr>
              <w:t xml:space="preserve"> </w:t>
            </w:r>
            <w:r w:rsidRPr="009A198B">
              <w:t>бессоюзные.</w:t>
            </w:r>
          </w:p>
          <w:p w:rsidR="002728AE" w:rsidRPr="009A198B" w:rsidRDefault="002728AE" w:rsidP="00F215FF">
            <w:pPr>
              <w:pStyle w:val="a4"/>
              <w:ind w:right="227"/>
              <w:jc w:val="both"/>
            </w:pPr>
            <w:r w:rsidRPr="009A198B">
              <w:t xml:space="preserve">Союзные предложения делятся </w:t>
            </w:r>
            <w:proofErr w:type="gramStart"/>
            <w:r w:rsidRPr="009A198B">
              <w:t>на</w:t>
            </w:r>
            <w:proofErr w:type="gramEnd"/>
            <w:r w:rsidRPr="009A198B">
              <w:t xml:space="preserve"> сложносочинённые и сложноподчинённые.</w:t>
            </w:r>
            <w:r w:rsidRPr="009A198B">
              <w:rPr>
                <w:spacing w:val="-67"/>
              </w:rPr>
              <w:t xml:space="preserve"> </w:t>
            </w:r>
            <w:r w:rsidRPr="009A198B">
              <w:t>Таким</w:t>
            </w:r>
            <w:r w:rsidRPr="009A198B">
              <w:rPr>
                <w:spacing w:val="1"/>
              </w:rPr>
              <w:t xml:space="preserve"> </w:t>
            </w:r>
            <w:r w:rsidRPr="009A198B">
              <w:t>образом,</w:t>
            </w:r>
            <w:r w:rsidRPr="009A198B">
              <w:rPr>
                <w:spacing w:val="1"/>
              </w:rPr>
              <w:t xml:space="preserve"> </w:t>
            </w:r>
            <w:r w:rsidRPr="009A198B">
              <w:t>существует</w:t>
            </w:r>
            <w:r w:rsidRPr="009A198B">
              <w:rPr>
                <w:spacing w:val="1"/>
              </w:rPr>
              <w:t xml:space="preserve"> </w:t>
            </w:r>
            <w:r w:rsidRPr="009A198B">
              <w:t>три</w:t>
            </w:r>
            <w:r w:rsidRPr="009A198B">
              <w:rPr>
                <w:spacing w:val="1"/>
              </w:rPr>
              <w:t xml:space="preserve"> </w:t>
            </w:r>
            <w:r w:rsidRPr="009A198B">
              <w:t>основных</w:t>
            </w:r>
            <w:r w:rsidRPr="009A198B">
              <w:rPr>
                <w:spacing w:val="1"/>
              </w:rPr>
              <w:t xml:space="preserve"> </w:t>
            </w:r>
            <w:r w:rsidRPr="009A198B">
              <w:t>вида</w:t>
            </w:r>
            <w:r w:rsidRPr="009A198B">
              <w:rPr>
                <w:spacing w:val="1"/>
              </w:rPr>
              <w:t xml:space="preserve"> </w:t>
            </w:r>
            <w:r w:rsidRPr="009A198B">
              <w:t>сложных</w:t>
            </w:r>
            <w:r w:rsidRPr="009A198B">
              <w:rPr>
                <w:spacing w:val="1"/>
              </w:rPr>
              <w:t xml:space="preserve"> </w:t>
            </w:r>
            <w:r w:rsidRPr="009A198B">
              <w:t>предложений:</w:t>
            </w:r>
            <w:r w:rsidRPr="009A198B">
              <w:rPr>
                <w:spacing w:val="1"/>
              </w:rPr>
              <w:t xml:space="preserve"> </w:t>
            </w:r>
            <w:r w:rsidRPr="009A198B">
              <w:t>сложносочинённые,</w:t>
            </w:r>
            <w:r w:rsidRPr="009A198B">
              <w:rPr>
                <w:spacing w:val="-2"/>
              </w:rPr>
              <w:t xml:space="preserve"> </w:t>
            </w:r>
            <w:r w:rsidRPr="009A198B">
              <w:t>сложноподчинённые</w:t>
            </w:r>
            <w:r w:rsidRPr="009A198B">
              <w:rPr>
                <w:spacing w:val="3"/>
              </w:rPr>
              <w:t xml:space="preserve"> </w:t>
            </w:r>
            <w:r w:rsidRPr="009A198B">
              <w:t>и</w:t>
            </w:r>
            <w:r w:rsidRPr="009A198B">
              <w:rPr>
                <w:spacing w:val="-2"/>
              </w:rPr>
              <w:t xml:space="preserve"> </w:t>
            </w:r>
            <w:r w:rsidRPr="009A198B">
              <w:t>бессоюзные.</w:t>
            </w:r>
          </w:p>
          <w:p w:rsidR="002728AE" w:rsidRPr="009A198B" w:rsidRDefault="002728AE" w:rsidP="002728AE">
            <w:pPr>
              <w:pStyle w:val="a4"/>
              <w:spacing w:before="1"/>
              <w:ind w:left="821" w:right="1360"/>
            </w:pPr>
          </w:p>
        </w:tc>
      </w:tr>
      <w:tr w:rsidR="002728AE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Сложносочиненное предложение (ССП)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F" w:rsidRPr="009A198B" w:rsidRDefault="002728AE" w:rsidP="002728AE">
            <w:pPr>
              <w:pStyle w:val="TableParagraph"/>
              <w:ind w:left="6" w:right="550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Простые предложения связаны между собой</w:t>
            </w:r>
            <w:r w:rsidRPr="009A198B">
              <w:rPr>
                <w:spacing w:val="-68"/>
                <w:sz w:val="28"/>
                <w:szCs w:val="28"/>
              </w:rPr>
              <w:t xml:space="preserve"> </w:t>
            </w:r>
            <w:r w:rsidR="00F215FF" w:rsidRPr="009A198B">
              <w:rPr>
                <w:spacing w:val="-68"/>
                <w:sz w:val="28"/>
                <w:szCs w:val="28"/>
              </w:rPr>
              <w:t xml:space="preserve">              </w:t>
            </w:r>
            <w:r w:rsidR="00F215FF" w:rsidRPr="009A198B">
              <w:rPr>
                <w:sz w:val="28"/>
                <w:szCs w:val="28"/>
              </w:rPr>
              <w:t xml:space="preserve">  с</w:t>
            </w:r>
            <w:r w:rsidRPr="009A198B">
              <w:rPr>
                <w:sz w:val="28"/>
                <w:szCs w:val="28"/>
              </w:rPr>
              <w:t>очинительными</w:t>
            </w:r>
            <w:r w:rsidRPr="009A198B">
              <w:rPr>
                <w:spacing w:val="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союзами</w:t>
            </w:r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и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интонацией. В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ССП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простые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предложения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 xml:space="preserve">равноправны.   </w:t>
            </w:r>
          </w:p>
          <w:p w:rsidR="002728AE" w:rsidRPr="009A198B" w:rsidRDefault="002728AE" w:rsidP="002728AE">
            <w:pPr>
              <w:pStyle w:val="TableParagraph"/>
              <w:ind w:left="6" w:right="550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Наступила ночь, и в</w:t>
            </w:r>
            <w:r w:rsidRPr="009A198B">
              <w:rPr>
                <w:spacing w:val="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домах</w:t>
            </w:r>
            <w:r w:rsidRPr="009A198B">
              <w:rPr>
                <w:spacing w:val="-7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зажглись</w:t>
            </w:r>
            <w:r w:rsidRPr="009A198B">
              <w:rPr>
                <w:spacing w:val="-8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огни.</w:t>
            </w:r>
          </w:p>
          <w:p w:rsidR="002728AE" w:rsidRPr="009A198B" w:rsidRDefault="002728AE" w:rsidP="002728AE">
            <w:pPr>
              <w:pStyle w:val="TableParagraph"/>
              <w:spacing w:before="3" w:line="237" w:lineRule="auto"/>
              <w:ind w:left="0" w:right="779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[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],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и</w:t>
            </w:r>
            <w:proofErr w:type="gramStart"/>
            <w:r w:rsidRPr="009A198B">
              <w:rPr>
                <w:spacing w:val="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[</w:t>
            </w:r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].</w:t>
            </w:r>
            <w:proofErr w:type="gramEnd"/>
          </w:p>
        </w:tc>
      </w:tr>
      <w:tr w:rsidR="002728AE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8B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Сложноподчиненное предложение (СПП)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F" w:rsidRPr="009A198B" w:rsidRDefault="002728AE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Простые предложения связаны между собой</w:t>
            </w:r>
            <w:r w:rsidRPr="009A198B">
              <w:rPr>
                <w:spacing w:val="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подчинительными</w:t>
            </w:r>
            <w:r w:rsidRPr="009A198B">
              <w:rPr>
                <w:spacing w:val="-5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союзами</w:t>
            </w:r>
            <w:r w:rsidRPr="009A198B">
              <w:rPr>
                <w:spacing w:val="-4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или</w:t>
            </w:r>
            <w:r w:rsidRPr="009A198B">
              <w:rPr>
                <w:spacing w:val="-6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союзными</w:t>
            </w:r>
            <w:r w:rsidRPr="009A198B">
              <w:rPr>
                <w:spacing w:val="-4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словами. В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СПП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одно</w:t>
            </w:r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простое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предложение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(придаточное)  зависит</w:t>
            </w:r>
            <w:r w:rsidRPr="009A198B">
              <w:rPr>
                <w:spacing w:val="-4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от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другого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 xml:space="preserve">(главного). </w:t>
            </w:r>
          </w:p>
          <w:p w:rsidR="002728AE" w:rsidRPr="009A198B" w:rsidRDefault="002728AE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Когда наступила ночь, в</w:t>
            </w:r>
            <w:r w:rsidRPr="009A198B">
              <w:rPr>
                <w:spacing w:val="-68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домах зажглись</w:t>
            </w:r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огни.</w:t>
            </w:r>
          </w:p>
          <w:p w:rsidR="002728AE" w:rsidRDefault="002728AE" w:rsidP="002728AE">
            <w:pPr>
              <w:pStyle w:val="TableParagraph"/>
              <w:spacing w:before="3" w:line="237" w:lineRule="auto"/>
              <w:ind w:left="0" w:right="315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(когда ...),[</w:t>
            </w:r>
            <w:proofErr w:type="gramStart"/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]</w:t>
            </w:r>
            <w:proofErr w:type="gramEnd"/>
            <w:r w:rsidRPr="009A198B">
              <w:rPr>
                <w:sz w:val="28"/>
                <w:szCs w:val="28"/>
              </w:rPr>
              <w:t>.</w:t>
            </w:r>
          </w:p>
          <w:p w:rsidR="00837341" w:rsidRPr="009A198B" w:rsidRDefault="00837341" w:rsidP="002728AE">
            <w:pPr>
              <w:pStyle w:val="TableParagraph"/>
              <w:spacing w:before="3" w:line="237" w:lineRule="auto"/>
              <w:ind w:left="0" w:right="315"/>
              <w:rPr>
                <w:sz w:val="28"/>
                <w:szCs w:val="28"/>
              </w:rPr>
            </w:pPr>
          </w:p>
        </w:tc>
      </w:tr>
      <w:tr w:rsidR="002728AE" w:rsidRPr="009A198B" w:rsidTr="00A06F58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2728AE">
            <w:pPr>
              <w:pStyle w:val="TableParagraph"/>
              <w:spacing w:before="1" w:line="320" w:lineRule="exact"/>
              <w:ind w:left="0" w:right="315"/>
              <w:rPr>
                <w:b/>
                <w:sz w:val="28"/>
                <w:szCs w:val="28"/>
              </w:rPr>
            </w:pPr>
            <w:r w:rsidRPr="009A198B">
              <w:rPr>
                <w:b/>
                <w:sz w:val="28"/>
                <w:szCs w:val="28"/>
              </w:rPr>
              <w:lastRenderedPageBreak/>
              <w:t>Бессоюзное</w:t>
            </w:r>
            <w:r w:rsidRPr="009A198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A198B">
              <w:rPr>
                <w:b/>
                <w:sz w:val="28"/>
                <w:szCs w:val="28"/>
              </w:rPr>
              <w:t>предложение</w:t>
            </w:r>
            <w:r w:rsidRPr="009A198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b/>
                <w:sz w:val="28"/>
                <w:szCs w:val="28"/>
              </w:rPr>
              <w:t>(БСП)</w:t>
            </w:r>
          </w:p>
          <w:p w:rsidR="002728AE" w:rsidRPr="009A198B" w:rsidRDefault="002728AE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E" w:rsidRPr="009A198B" w:rsidRDefault="002728AE" w:rsidP="002728AE">
            <w:pPr>
              <w:pStyle w:val="TableParagraph"/>
              <w:ind w:left="6" w:right="156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Простые</w:t>
            </w:r>
            <w:r w:rsidRPr="009A198B">
              <w:rPr>
                <w:spacing w:val="-5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предложения</w:t>
            </w:r>
            <w:r w:rsidRPr="009A198B">
              <w:rPr>
                <w:spacing w:val="-6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связываются</w:t>
            </w:r>
            <w:r w:rsidRPr="009A198B">
              <w:rPr>
                <w:spacing w:val="-3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без</w:t>
            </w:r>
            <w:r w:rsidRPr="009A198B">
              <w:rPr>
                <w:spacing w:val="-6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союзов,</w:t>
            </w:r>
            <w:r w:rsidRPr="009A198B">
              <w:rPr>
                <w:spacing w:val="-67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интонацией. Наступила</w:t>
            </w:r>
            <w:r w:rsidRPr="009A198B">
              <w:rPr>
                <w:spacing w:val="-7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ночь,</w:t>
            </w:r>
            <w:r w:rsidRPr="009A198B">
              <w:rPr>
                <w:spacing w:val="-7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в</w:t>
            </w:r>
            <w:r w:rsidRPr="009A198B">
              <w:rPr>
                <w:spacing w:val="-5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домах</w:t>
            </w:r>
            <w:r w:rsidRPr="009A198B">
              <w:rPr>
                <w:spacing w:val="-67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зажглись</w:t>
            </w:r>
            <w:r w:rsidRPr="009A198B">
              <w:rPr>
                <w:spacing w:val="-1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огни.</w:t>
            </w:r>
          </w:p>
          <w:p w:rsidR="002728AE" w:rsidRDefault="002728AE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  <w:r w:rsidRPr="009A198B">
              <w:rPr>
                <w:sz w:val="28"/>
                <w:szCs w:val="28"/>
              </w:rPr>
              <w:t>[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],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[</w:t>
            </w:r>
            <w:r w:rsidRPr="009A198B">
              <w:rPr>
                <w:spacing w:val="-2"/>
                <w:sz w:val="28"/>
                <w:szCs w:val="28"/>
              </w:rPr>
              <w:t xml:space="preserve"> </w:t>
            </w:r>
            <w:r w:rsidRPr="009A198B">
              <w:rPr>
                <w:sz w:val="28"/>
                <w:szCs w:val="28"/>
              </w:rPr>
              <w:t>].</w:t>
            </w:r>
          </w:p>
          <w:p w:rsidR="009A198B" w:rsidRDefault="009A198B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</w:p>
          <w:p w:rsidR="009A198B" w:rsidRDefault="009A198B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</w:p>
          <w:p w:rsidR="009A198B" w:rsidRPr="009A198B" w:rsidRDefault="009A198B" w:rsidP="002728AE">
            <w:pPr>
              <w:pStyle w:val="TableParagraph"/>
              <w:ind w:left="6" w:right="205"/>
              <w:rPr>
                <w:sz w:val="28"/>
                <w:szCs w:val="28"/>
              </w:rPr>
            </w:pPr>
          </w:p>
        </w:tc>
      </w:tr>
    </w:tbl>
    <w:p w:rsidR="002728AE" w:rsidRPr="009A198B" w:rsidRDefault="002728AE" w:rsidP="0014343E">
      <w:pPr>
        <w:rPr>
          <w:rFonts w:ascii="Times New Roman" w:hAnsi="Times New Roman" w:cs="Times New Roman"/>
        </w:rPr>
        <w:sectPr w:rsidR="002728AE" w:rsidRPr="009A198B" w:rsidSect="002728AE">
          <w:pgSz w:w="11910" w:h="16840"/>
          <w:pgMar w:top="1060" w:right="620" w:bottom="280" w:left="880" w:header="720" w:footer="720" w:gutter="0"/>
          <w:cols w:space="720"/>
        </w:sectPr>
      </w:pPr>
      <w:bookmarkStart w:id="0" w:name="_GoBack"/>
      <w:bookmarkEnd w:id="0"/>
    </w:p>
    <w:p w:rsidR="00493874" w:rsidRPr="00837341" w:rsidRDefault="00493874" w:rsidP="00837341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sectPr w:rsidR="00493874" w:rsidRPr="00837341" w:rsidSect="00B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5E15"/>
    <w:multiLevelType w:val="hybridMultilevel"/>
    <w:tmpl w:val="4F224450"/>
    <w:lvl w:ilvl="0" w:tplc="2B6C5B5C">
      <w:start w:val="1"/>
      <w:numFmt w:val="decimal"/>
      <w:lvlText w:val="%1)"/>
      <w:lvlJc w:val="left"/>
      <w:pPr>
        <w:ind w:left="446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58847A">
      <w:numFmt w:val="bullet"/>
      <w:lvlText w:val="•"/>
      <w:lvlJc w:val="left"/>
      <w:pPr>
        <w:ind w:left="1205" w:hanging="304"/>
      </w:pPr>
      <w:rPr>
        <w:rFonts w:hint="default"/>
        <w:lang w:val="ru-RU" w:eastAsia="en-US" w:bidi="ar-SA"/>
      </w:rPr>
    </w:lvl>
    <w:lvl w:ilvl="2" w:tplc="D9E249A2">
      <w:numFmt w:val="bullet"/>
      <w:lvlText w:val="•"/>
      <w:lvlJc w:val="left"/>
      <w:pPr>
        <w:ind w:left="2111" w:hanging="304"/>
      </w:pPr>
      <w:rPr>
        <w:rFonts w:hint="default"/>
        <w:lang w:val="ru-RU" w:eastAsia="en-US" w:bidi="ar-SA"/>
      </w:rPr>
    </w:lvl>
    <w:lvl w:ilvl="3" w:tplc="42367460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4" w:tplc="FA18198C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5" w:tplc="7A9042B0">
      <w:numFmt w:val="bullet"/>
      <w:lvlText w:val="•"/>
      <w:lvlJc w:val="left"/>
      <w:pPr>
        <w:ind w:left="4828" w:hanging="304"/>
      </w:pPr>
      <w:rPr>
        <w:rFonts w:hint="default"/>
        <w:lang w:val="ru-RU" w:eastAsia="en-US" w:bidi="ar-SA"/>
      </w:rPr>
    </w:lvl>
    <w:lvl w:ilvl="6" w:tplc="C002B67C">
      <w:numFmt w:val="bullet"/>
      <w:lvlText w:val="•"/>
      <w:lvlJc w:val="left"/>
      <w:pPr>
        <w:ind w:left="5734" w:hanging="304"/>
      </w:pPr>
      <w:rPr>
        <w:rFonts w:hint="default"/>
        <w:lang w:val="ru-RU" w:eastAsia="en-US" w:bidi="ar-SA"/>
      </w:rPr>
    </w:lvl>
    <w:lvl w:ilvl="7" w:tplc="415CB8D0">
      <w:numFmt w:val="bullet"/>
      <w:lvlText w:val="•"/>
      <w:lvlJc w:val="left"/>
      <w:pPr>
        <w:ind w:left="6640" w:hanging="304"/>
      </w:pPr>
      <w:rPr>
        <w:rFonts w:hint="default"/>
        <w:lang w:val="ru-RU" w:eastAsia="en-US" w:bidi="ar-SA"/>
      </w:rPr>
    </w:lvl>
    <w:lvl w:ilvl="8" w:tplc="9A948DC4">
      <w:numFmt w:val="bullet"/>
      <w:lvlText w:val="•"/>
      <w:lvlJc w:val="left"/>
      <w:pPr>
        <w:ind w:left="7546" w:hanging="304"/>
      </w:pPr>
      <w:rPr>
        <w:rFonts w:hint="default"/>
        <w:lang w:val="ru-RU" w:eastAsia="en-US" w:bidi="ar-SA"/>
      </w:rPr>
    </w:lvl>
  </w:abstractNum>
  <w:abstractNum w:abstractNumId="1">
    <w:nsid w:val="52ED1BF0"/>
    <w:multiLevelType w:val="hybridMultilevel"/>
    <w:tmpl w:val="4F224450"/>
    <w:lvl w:ilvl="0" w:tplc="2B6C5B5C">
      <w:start w:val="1"/>
      <w:numFmt w:val="decimal"/>
      <w:lvlText w:val="%1)"/>
      <w:lvlJc w:val="left"/>
      <w:pPr>
        <w:ind w:left="3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58847A">
      <w:numFmt w:val="bullet"/>
      <w:lvlText w:val="•"/>
      <w:lvlJc w:val="left"/>
      <w:pPr>
        <w:ind w:left="1205" w:hanging="304"/>
      </w:pPr>
      <w:rPr>
        <w:rFonts w:hint="default"/>
        <w:lang w:val="ru-RU" w:eastAsia="en-US" w:bidi="ar-SA"/>
      </w:rPr>
    </w:lvl>
    <w:lvl w:ilvl="2" w:tplc="D9E249A2">
      <w:numFmt w:val="bullet"/>
      <w:lvlText w:val="•"/>
      <w:lvlJc w:val="left"/>
      <w:pPr>
        <w:ind w:left="2111" w:hanging="304"/>
      </w:pPr>
      <w:rPr>
        <w:rFonts w:hint="default"/>
        <w:lang w:val="ru-RU" w:eastAsia="en-US" w:bidi="ar-SA"/>
      </w:rPr>
    </w:lvl>
    <w:lvl w:ilvl="3" w:tplc="42367460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4" w:tplc="FA18198C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5" w:tplc="7A9042B0">
      <w:numFmt w:val="bullet"/>
      <w:lvlText w:val="•"/>
      <w:lvlJc w:val="left"/>
      <w:pPr>
        <w:ind w:left="4828" w:hanging="304"/>
      </w:pPr>
      <w:rPr>
        <w:rFonts w:hint="default"/>
        <w:lang w:val="ru-RU" w:eastAsia="en-US" w:bidi="ar-SA"/>
      </w:rPr>
    </w:lvl>
    <w:lvl w:ilvl="6" w:tplc="C002B67C">
      <w:numFmt w:val="bullet"/>
      <w:lvlText w:val="•"/>
      <w:lvlJc w:val="left"/>
      <w:pPr>
        <w:ind w:left="5734" w:hanging="304"/>
      </w:pPr>
      <w:rPr>
        <w:rFonts w:hint="default"/>
        <w:lang w:val="ru-RU" w:eastAsia="en-US" w:bidi="ar-SA"/>
      </w:rPr>
    </w:lvl>
    <w:lvl w:ilvl="7" w:tplc="415CB8D0">
      <w:numFmt w:val="bullet"/>
      <w:lvlText w:val="•"/>
      <w:lvlJc w:val="left"/>
      <w:pPr>
        <w:ind w:left="6640" w:hanging="304"/>
      </w:pPr>
      <w:rPr>
        <w:rFonts w:hint="default"/>
        <w:lang w:val="ru-RU" w:eastAsia="en-US" w:bidi="ar-SA"/>
      </w:rPr>
    </w:lvl>
    <w:lvl w:ilvl="8" w:tplc="9A948DC4">
      <w:numFmt w:val="bullet"/>
      <w:lvlText w:val="•"/>
      <w:lvlJc w:val="left"/>
      <w:pPr>
        <w:ind w:left="7546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A4"/>
    <w:rsid w:val="00074A89"/>
    <w:rsid w:val="0014343E"/>
    <w:rsid w:val="002728AE"/>
    <w:rsid w:val="002E1081"/>
    <w:rsid w:val="003227F9"/>
    <w:rsid w:val="00397405"/>
    <w:rsid w:val="003D2E92"/>
    <w:rsid w:val="00493874"/>
    <w:rsid w:val="005053DC"/>
    <w:rsid w:val="00677A49"/>
    <w:rsid w:val="006D33E5"/>
    <w:rsid w:val="006F4A11"/>
    <w:rsid w:val="00713BC3"/>
    <w:rsid w:val="00753770"/>
    <w:rsid w:val="00837341"/>
    <w:rsid w:val="008707A4"/>
    <w:rsid w:val="00965836"/>
    <w:rsid w:val="009A198B"/>
    <w:rsid w:val="00A06F58"/>
    <w:rsid w:val="00B351B6"/>
    <w:rsid w:val="00BD66FD"/>
    <w:rsid w:val="00D11C5C"/>
    <w:rsid w:val="00EB7A90"/>
    <w:rsid w:val="00F2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2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72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728A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8AE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728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Кузнецова</dc:creator>
  <cp:lastModifiedBy>teacher</cp:lastModifiedBy>
  <cp:revision>4</cp:revision>
  <dcterms:created xsi:type="dcterms:W3CDTF">2023-11-02T06:22:00Z</dcterms:created>
  <dcterms:modified xsi:type="dcterms:W3CDTF">2023-11-07T05:45:00Z</dcterms:modified>
</cp:coreProperties>
</file>