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949A" w14:textId="77777777" w:rsidR="00907A0E" w:rsidRPr="009E5F13" w:rsidRDefault="00907A0E" w:rsidP="00907A0E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14:paraId="55A3A2A6" w14:textId="77777777" w:rsidR="00907A0E" w:rsidRPr="009E5F13" w:rsidRDefault="00907A0E" w:rsidP="00907A0E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МАОУ гимназии №16 «Интерес»</w:t>
      </w:r>
    </w:p>
    <w:p w14:paraId="01A397D2" w14:textId="77777777" w:rsidR="00907A0E" w:rsidRPr="009E5F13" w:rsidRDefault="00907A0E" w:rsidP="00907A0E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</w:t>
      </w:r>
      <w:proofErr w:type="gramStart"/>
      <w:r w:rsidRPr="009E5F13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9E5F13">
        <w:rPr>
          <w:rFonts w:ascii="Times New Roman" w:hAnsi="Times New Roman"/>
          <w:sz w:val="24"/>
          <w:szCs w:val="24"/>
        </w:rPr>
        <w:t>И.В.Снегирева</w:t>
      </w:r>
      <w:proofErr w:type="spellEnd"/>
      <w:proofErr w:type="gramEnd"/>
    </w:p>
    <w:p w14:paraId="7C03FAC6" w14:textId="77777777" w:rsidR="00907A0E" w:rsidRDefault="00907A0E" w:rsidP="00907A0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85"/>
      </w:tblGrid>
      <w:tr w:rsidR="00907A0E" w:rsidRPr="00162BFB" w14:paraId="1D1F0912" w14:textId="77777777" w:rsidTr="00E36602">
        <w:tc>
          <w:tcPr>
            <w:tcW w:w="3086" w:type="dxa"/>
            <w:shd w:val="clear" w:color="auto" w:fill="auto"/>
          </w:tcPr>
          <w:p w14:paraId="3FB87392" w14:textId="77777777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14:paraId="22366DCD" w14:textId="77777777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907A0E" w:rsidRPr="00162BFB" w14:paraId="5154677F" w14:textId="77777777" w:rsidTr="00E36602">
        <w:tc>
          <w:tcPr>
            <w:tcW w:w="3086" w:type="dxa"/>
            <w:shd w:val="clear" w:color="auto" w:fill="auto"/>
          </w:tcPr>
          <w:p w14:paraId="4AABC8D6" w14:textId="77777777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14:paraId="3B4496A7" w14:textId="77777777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907A0E" w:rsidRPr="00162BFB" w14:paraId="5F943C78" w14:textId="77777777" w:rsidTr="00E36602">
        <w:tc>
          <w:tcPr>
            <w:tcW w:w="3086" w:type="dxa"/>
            <w:shd w:val="clear" w:color="auto" w:fill="auto"/>
          </w:tcPr>
          <w:p w14:paraId="2E136361" w14:textId="77777777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14:paraId="38D85DD3" w14:textId="77777777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907A0E" w:rsidRPr="00162BFB" w14:paraId="0D1DF57B" w14:textId="77777777" w:rsidTr="00E36602">
        <w:tc>
          <w:tcPr>
            <w:tcW w:w="3086" w:type="dxa"/>
            <w:shd w:val="clear" w:color="auto" w:fill="auto"/>
          </w:tcPr>
          <w:p w14:paraId="54E0B91C" w14:textId="77777777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  <w:tc>
          <w:tcPr>
            <w:tcW w:w="6485" w:type="dxa"/>
            <w:shd w:val="clear" w:color="auto" w:fill="auto"/>
          </w:tcPr>
          <w:p w14:paraId="4C2A4821" w14:textId="14D1449F" w:rsidR="00907A0E" w:rsidRPr="00162BFB" w:rsidRDefault="00907A0E" w:rsidP="00E366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>разработано в 2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>023</w:t>
            </w:r>
            <w:r w:rsidRPr="00162BFB">
              <w:rPr>
                <w:rFonts w:ascii="Times New Roman" w:hAnsi="Times New Roman"/>
                <w:b/>
                <w:sz w:val="28"/>
                <w:szCs w:val="28"/>
              </w:rPr>
              <w:t xml:space="preserve"> - 20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14:paraId="515F1AD7" w14:textId="77777777" w:rsidR="001459DC" w:rsidRPr="005978E8" w:rsidRDefault="001459DC" w:rsidP="001459DC">
      <w:pPr>
        <w:rPr>
          <w:rFonts w:ascii="Times New Roman" w:hAnsi="Times New Roman"/>
          <w:sz w:val="28"/>
          <w:szCs w:val="28"/>
        </w:rPr>
      </w:pPr>
    </w:p>
    <w:p w14:paraId="48959BEC" w14:textId="77777777" w:rsidR="001459DC" w:rsidRPr="005978E8" w:rsidRDefault="001459DC" w:rsidP="001459DC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978E8">
        <w:rPr>
          <w:rFonts w:ascii="Times New Roman" w:hAnsi="Times New Roman"/>
          <w:b/>
          <w:color w:val="000000"/>
          <w:sz w:val="28"/>
          <w:szCs w:val="28"/>
        </w:rPr>
        <w:t>Владение понятиями</w:t>
      </w:r>
    </w:p>
    <w:p w14:paraId="2E8B8334" w14:textId="77777777" w:rsidR="001459DC" w:rsidRPr="005978E8" w:rsidRDefault="001459DC" w:rsidP="001459DC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39352CE5" w14:textId="77777777" w:rsidR="001459DC" w:rsidRPr="005978E8" w:rsidRDefault="001459DC" w:rsidP="001459DC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978E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Сложноподчиненное предложение</w:t>
      </w:r>
      <w:r w:rsidRPr="005978E8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5978E8">
        <w:rPr>
          <w:rFonts w:ascii="Times New Roman" w:hAnsi="Times New Roman"/>
          <w:color w:val="000000"/>
          <w:sz w:val="28"/>
          <w:szCs w:val="28"/>
        </w:rPr>
        <w:t xml:space="preserve">это сложное предложение, в котором простые </w:t>
      </w:r>
      <w:proofErr w:type="gramStart"/>
      <w:r w:rsidRPr="005978E8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предикативные части) </w:t>
      </w:r>
      <w:r w:rsidRPr="005978E8">
        <w:rPr>
          <w:rFonts w:ascii="Times New Roman" w:hAnsi="Times New Roman"/>
          <w:color w:val="000000"/>
          <w:sz w:val="28"/>
          <w:szCs w:val="28"/>
        </w:rPr>
        <w:t xml:space="preserve">связываются интонацией, подчинительными союзами или союзными словами. </w:t>
      </w:r>
    </w:p>
    <w:p w14:paraId="48082036" w14:textId="77777777" w:rsidR="001459DC" w:rsidRPr="005978E8" w:rsidRDefault="001459DC" w:rsidP="001459DC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7AC89B58" w14:textId="77777777" w:rsidR="001459DC" w:rsidRPr="005978E8" w:rsidRDefault="001459DC" w:rsidP="001459DC">
      <w:pPr>
        <w:widowControl w:val="0"/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5978E8">
        <w:rPr>
          <w:rFonts w:ascii="Times New Roman" w:hAnsi="Times New Roman"/>
          <w:b/>
          <w:i/>
          <w:color w:val="000000"/>
          <w:sz w:val="28"/>
          <w:szCs w:val="28"/>
        </w:rPr>
        <w:t>Виды придаточных предложений</w:t>
      </w:r>
      <w:r w:rsidRPr="005978E8">
        <w:rPr>
          <w:rFonts w:ascii="Times New Roman" w:hAnsi="Times New Roman"/>
          <w:i/>
          <w:color w:val="000000"/>
          <w:sz w:val="28"/>
          <w:szCs w:val="28"/>
        </w:rPr>
        <w:t>:</w:t>
      </w:r>
    </w:p>
    <w:p w14:paraId="7CFC761A" w14:textId="77777777" w:rsidR="001459DC" w:rsidRDefault="001459DC" w:rsidP="001459D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Придаточные изъяснительные</w:t>
      </w: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отвечают на вопросы дополнения.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Придаточные изъяснительные относятся к членам главного предложения со значением речи, мысли, чувства или состояния, требующим обязательного распространения. Присоединяются при помощи союзов </w:t>
      </w:r>
      <w:r w:rsidRPr="005F3CF4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что, чтобы, будто, как, ли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(частица в значении союза) или союзных слов </w:t>
      </w:r>
      <w:r w:rsidRPr="005F3CF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как, сколько, почему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др.: Он рассказал, что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брат  привез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подарок.</w:t>
      </w:r>
    </w:p>
    <w:p w14:paraId="7C4BBC73" w14:textId="77777777" w:rsidR="001459DC" w:rsidRDefault="001459DC" w:rsidP="001459D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Придаточные определительные</w:t>
      </w: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отвечают на вопросы определения. Они относятся к члену главного предложения, выраженному существительным, и всегда стоят после него.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Присоединяются к главному предложению при помощи союзных слов </w:t>
      </w:r>
      <w:r w:rsidRPr="006B1A9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который, куда, где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6B1A9B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когда, что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др.: Мы встретили знакомого, с которым давно не виделись.</w:t>
      </w:r>
    </w:p>
    <w:p w14:paraId="00899579" w14:textId="77777777" w:rsidR="001459DC" w:rsidRPr="005978E8" w:rsidRDefault="001459DC" w:rsidP="001459D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Придаточные обстоятельственные</w:t>
      </w: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отвечают на вопросы обстоятельств.</w:t>
      </w:r>
    </w:p>
    <w:p w14:paraId="3937E2A7" w14:textId="77777777" w:rsidR="001459DC" w:rsidRPr="005978E8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места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на вопросы </w:t>
      </w:r>
      <w:r w:rsidRPr="005F3CF4">
        <w:rPr>
          <w:rFonts w:ascii="Times New Roman" w:hAnsi="Times New Roman" w:cs="Times New Roman"/>
          <w:b/>
          <w:i/>
          <w:color w:val="000000"/>
          <w:sz w:val="28"/>
          <w:szCs w:val="28"/>
        </w:rPr>
        <w:t>где? куда? откуда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CF4">
        <w:rPr>
          <w:rFonts w:ascii="Times New Roman" w:hAnsi="Times New Roman" w:cs="Times New Roman"/>
          <w:i/>
          <w:color w:val="000000"/>
          <w:sz w:val="28"/>
          <w:szCs w:val="28"/>
        </w:rPr>
        <w:t>Светлела красноватая полоска там, где село солнце.</w:t>
      </w:r>
    </w:p>
    <w:p w14:paraId="2FFEF424" w14:textId="77777777" w:rsidR="001459DC" w:rsidRPr="005978E8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времени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на вопросы </w:t>
      </w:r>
      <w:r w:rsidRPr="005F3CF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когда? как долго? с каких пор? </w:t>
      </w:r>
      <w:r w:rsidRPr="005F3CF4">
        <w:rPr>
          <w:rFonts w:ascii="Times New Roman" w:hAnsi="Times New Roman" w:cs="Times New Roman"/>
          <w:i/>
          <w:color w:val="000000"/>
          <w:sz w:val="28"/>
          <w:szCs w:val="28"/>
        </w:rPr>
        <w:t>Уже смеркалось, когда мы приехали домой.</w:t>
      </w:r>
    </w:p>
    <w:p w14:paraId="62E8D55A" w14:textId="77777777" w:rsidR="001459DC" w:rsidRPr="005F3CF4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причины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на вопросы </w:t>
      </w:r>
      <w:r w:rsidRPr="005F3CF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почему? отчего?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Мы пошли домой, потому что пошел дождь.</w:t>
      </w:r>
    </w:p>
    <w:p w14:paraId="194DDA74" w14:textId="77777777" w:rsidR="001459DC" w:rsidRPr="005978E8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следствия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прикрепляются к главному союзом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так что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и отвечают на вопрос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что из этого следует?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Начался дождь, так что мы пошли домой.</w:t>
      </w:r>
    </w:p>
    <w:p w14:paraId="5AC2582D" w14:textId="77777777" w:rsidR="001459DC" w:rsidRPr="005135D6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образа действия и степени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на вопросы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как? каким образом? в какой мере или степени?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Язык Пушкина так точен, что его способен понять каждый.</w:t>
      </w:r>
    </w:p>
    <w:p w14:paraId="6CBD8D7D" w14:textId="77777777" w:rsidR="001459DC" w:rsidRPr="005135D6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сравнительные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ко всему главному и 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прикрепляются к нему союзами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как, словно, буд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то, как будто, подобно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 др. Восторг его гас, как гаснет свеча т сильного порыва ветра.</w:t>
      </w:r>
    </w:p>
    <w:p w14:paraId="3EE9D7C4" w14:textId="77777777" w:rsidR="001459DC" w:rsidRPr="005135D6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цели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на вопросы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зачем? для чего? с какой целью?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Чтобы не промокнуть, мы пошли домой.</w:t>
      </w:r>
    </w:p>
    <w:p w14:paraId="2C074EA6" w14:textId="77777777" w:rsidR="001459DC" w:rsidRPr="005135D6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условия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на вопрос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каком условии?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Если пойдет дождь, мы уйдем домой.</w:t>
      </w:r>
    </w:p>
    <w:p w14:paraId="2F6104FB" w14:textId="77777777" w:rsidR="001459DC" w:rsidRPr="005135D6" w:rsidRDefault="001459DC" w:rsidP="001459D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78E8">
        <w:rPr>
          <w:rFonts w:ascii="Times New Roman" w:hAnsi="Times New Roman" w:cs="Times New Roman"/>
          <w:i/>
          <w:color w:val="000000"/>
          <w:sz w:val="28"/>
          <w:szCs w:val="28"/>
        </w:rPr>
        <w:t>Придаточные уступки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 на вопросы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несмотря на что?</w:t>
      </w:r>
      <w:r w:rsidRPr="00597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5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Вопреки чему?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Хотя шел дождь, мы не пошли домой.</w:t>
      </w:r>
    </w:p>
    <w:p w14:paraId="3808E062" w14:textId="77777777" w:rsidR="001459DC" w:rsidRPr="005135D6" w:rsidRDefault="001459DC" w:rsidP="001459DC">
      <w:pPr>
        <w:pStyle w:val="a3"/>
        <w:widowControl w:val="0"/>
        <w:shd w:val="clear" w:color="auto" w:fill="FFFFFF"/>
        <w:tabs>
          <w:tab w:val="left" w:pos="518"/>
        </w:tabs>
        <w:autoSpaceDE w:val="0"/>
        <w:spacing w:after="0"/>
        <w:ind w:left="118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98063D2" w14:textId="4FA931C8" w:rsidR="001459DC" w:rsidRDefault="006D453B" w:rsidP="001459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Знаки препинания в предложениях с обособленными членами</w:t>
      </w:r>
      <w:r w:rsidR="001459DC" w:rsidRPr="005978E8">
        <w:rPr>
          <w:rFonts w:ascii="Times New Roman" w:hAnsi="Times New Roman"/>
          <w:b/>
          <w:sz w:val="28"/>
          <w:szCs w:val="28"/>
        </w:rPr>
        <w:t xml:space="preserve"> </w:t>
      </w:r>
    </w:p>
    <w:p w14:paraId="2015105D" w14:textId="50A2C7EF" w:rsidR="006D453B" w:rsidRPr="006D453B" w:rsidRDefault="006D453B" w:rsidP="006D453B">
      <w:pPr>
        <w:pStyle w:val="a3"/>
        <w:numPr>
          <w:ilvl w:val="0"/>
          <w:numId w:val="4"/>
        </w:numPr>
        <w:rPr>
          <w:rFonts w:ascii="Inter" w:hAnsi="Inter"/>
          <w:color w:val="323749"/>
          <w:sz w:val="24"/>
          <w:szCs w:val="24"/>
        </w:rPr>
      </w:pPr>
      <w:r w:rsidRPr="006D453B">
        <w:rPr>
          <w:rFonts w:ascii="Inter" w:hAnsi="Inter"/>
          <w:color w:val="323749"/>
          <w:sz w:val="24"/>
          <w:szCs w:val="24"/>
        </w:rPr>
        <w:t>Обособляются любые определения, выраженные прилагательным или причастием, с зависимым словом или без него, стоящие в любом месте предложения, если они относятся к личному местоимению: Усталая, она не могла идти дальше.</w:t>
      </w:r>
    </w:p>
    <w:p w14:paraId="12368541" w14:textId="6BF88994" w:rsidR="006D453B" w:rsidRPr="006D453B" w:rsidRDefault="006D453B" w:rsidP="006D453B">
      <w:pPr>
        <w:pStyle w:val="a3"/>
        <w:numPr>
          <w:ilvl w:val="0"/>
          <w:numId w:val="4"/>
        </w:numPr>
        <w:rPr>
          <w:rStyle w:val="a4"/>
          <w:rFonts w:ascii="Times New Roman" w:hAnsi="Times New Roman"/>
          <w:iCs w:val="0"/>
          <w:sz w:val="24"/>
          <w:szCs w:val="24"/>
        </w:rPr>
      </w:pPr>
      <w:r w:rsidRPr="006D453B">
        <w:rPr>
          <w:rFonts w:ascii="Inter" w:hAnsi="Inter"/>
          <w:color w:val="323749"/>
          <w:sz w:val="24"/>
          <w:szCs w:val="24"/>
        </w:rPr>
        <w:t>Также обособляются распространенные определения, состоящие из прилагательного или причастия с зависимыми словами, но только в том случае, если такое определение стоит после определяемого слова: </w:t>
      </w:r>
      <w:r w:rsidRPr="006D453B">
        <w:rPr>
          <w:rStyle w:val="a4"/>
          <w:rFonts w:ascii="Inter" w:hAnsi="Inter"/>
          <w:color w:val="323749"/>
          <w:sz w:val="24"/>
          <w:szCs w:val="24"/>
        </w:rPr>
        <w:t>Кот, сидевший на подоконнике, выгнул спину.</w:t>
      </w:r>
    </w:p>
    <w:p w14:paraId="48BA1BBA" w14:textId="77777777" w:rsidR="006D453B" w:rsidRPr="006D453B" w:rsidRDefault="006D453B" w:rsidP="006D453B">
      <w:pPr>
        <w:pStyle w:val="a5"/>
        <w:numPr>
          <w:ilvl w:val="0"/>
          <w:numId w:val="4"/>
        </w:numPr>
      </w:pPr>
      <w:r w:rsidRPr="006D453B">
        <w:t>В том же случае обособляются определения, состоящие из двух и более однородных членов</w:t>
      </w:r>
      <w:proofErr w:type="gramStart"/>
      <w:r w:rsidRPr="006D453B">
        <w:t xml:space="preserve">: </w:t>
      </w:r>
      <w:r w:rsidRPr="006D453B">
        <w:rPr>
          <w:rStyle w:val="a4"/>
        </w:rPr>
        <w:t>Вот</w:t>
      </w:r>
      <w:proofErr w:type="gramEnd"/>
      <w:r w:rsidRPr="006D453B">
        <w:rPr>
          <w:rStyle w:val="a4"/>
        </w:rPr>
        <w:t xml:space="preserve"> дом, старинный и некрашеный.</w:t>
      </w:r>
    </w:p>
    <w:p w14:paraId="26C68BEF" w14:textId="77777777" w:rsidR="006D453B" w:rsidRPr="006D453B" w:rsidRDefault="006D453B" w:rsidP="006D453B">
      <w:pPr>
        <w:pStyle w:val="a5"/>
        <w:numPr>
          <w:ilvl w:val="0"/>
          <w:numId w:val="4"/>
        </w:numPr>
        <w:rPr>
          <w:rStyle w:val="a4"/>
          <w:i w:val="0"/>
          <w:iCs w:val="0"/>
        </w:rPr>
      </w:pPr>
      <w:r w:rsidRPr="006D453B">
        <w:t xml:space="preserve">Наконец, обособляются любые определения, распространенные или нет, где бы они ни стояли, если они имеют дополнительное обстоятельственное значение причины или уступки: </w:t>
      </w:r>
      <w:r w:rsidRPr="006D453B">
        <w:rPr>
          <w:rStyle w:val="a4"/>
        </w:rPr>
        <w:t>«Богат, хорош собою, Ленский везде был принят как жених».</w:t>
      </w:r>
    </w:p>
    <w:p w14:paraId="559F3816" w14:textId="77777777" w:rsidR="006D453B" w:rsidRPr="006D453B" w:rsidRDefault="006D453B" w:rsidP="006D453B">
      <w:pPr>
        <w:pStyle w:val="a5"/>
        <w:numPr>
          <w:ilvl w:val="0"/>
          <w:numId w:val="4"/>
        </w:numPr>
      </w:pPr>
      <w:r w:rsidRPr="006D453B">
        <w:t xml:space="preserve">Приложения обособляются в тех же случаях, что и любые другие определения. </w:t>
      </w:r>
      <w:r w:rsidRPr="006D453B">
        <w:rPr>
          <w:rStyle w:val="a7"/>
          <w:i/>
          <w:iCs/>
        </w:rPr>
        <w:t>Примеры</w:t>
      </w:r>
      <w:r w:rsidRPr="006D453B">
        <w:rPr>
          <w:rStyle w:val="a4"/>
        </w:rPr>
        <w:t>: Нам, студентам, это неинтересно. Вика, студентка вечернего отделения, еще не вернулась. Врач, он понимал всю серьезность положения.</w:t>
      </w:r>
    </w:p>
    <w:p w14:paraId="58379655" w14:textId="77777777" w:rsidR="006D453B" w:rsidRPr="006D453B" w:rsidRDefault="006D453B" w:rsidP="006D453B">
      <w:pPr>
        <w:pStyle w:val="a5"/>
        <w:numPr>
          <w:ilvl w:val="0"/>
          <w:numId w:val="4"/>
        </w:numPr>
        <w:rPr>
          <w:rStyle w:val="a4"/>
          <w:i w:val="0"/>
          <w:iCs w:val="0"/>
        </w:rPr>
      </w:pPr>
      <w:r w:rsidRPr="006D453B">
        <w:t xml:space="preserve">Одиночные приложения, относящиеся к существительному, пишутся с определяемым словом через дефис, если стоят после него. Если распространенное приложение стоит в самом конце предложения, то обычно оно выделяется не запятой, а тире. </w:t>
      </w:r>
      <w:r w:rsidRPr="006D453B">
        <w:rPr>
          <w:rStyle w:val="a7"/>
          <w:i/>
          <w:iCs/>
        </w:rPr>
        <w:t>Пример</w:t>
      </w:r>
      <w:r w:rsidRPr="006D453B">
        <w:rPr>
          <w:rStyle w:val="a4"/>
        </w:rPr>
        <w:t>: Пришел Федя – мой бывший одноклассник.</w:t>
      </w:r>
    </w:p>
    <w:p w14:paraId="733D736A" w14:textId="77914CEB" w:rsidR="006D453B" w:rsidRPr="006D453B" w:rsidRDefault="006D453B" w:rsidP="006D453B">
      <w:pPr>
        <w:pStyle w:val="a5"/>
        <w:numPr>
          <w:ilvl w:val="0"/>
          <w:numId w:val="4"/>
        </w:numPr>
      </w:pPr>
      <w:r w:rsidRPr="006D453B">
        <w:rPr>
          <w:rFonts w:ascii="Inter" w:hAnsi="Inter"/>
          <w:color w:val="323749"/>
        </w:rPr>
        <w:t>Чаще всего, говоря об обособленных обстоятельствах, имеют в виду деепричастие или деепричастный оборот. Они выделяются запятыми вне зависимости от того, в каком месте предложения они стоят.</w:t>
      </w:r>
    </w:p>
    <w:p w14:paraId="5DB55C07" w14:textId="7ABD7FFE" w:rsidR="006D453B" w:rsidRPr="006D453B" w:rsidRDefault="006D453B" w:rsidP="006D453B">
      <w:pPr>
        <w:pStyle w:val="a5"/>
        <w:numPr>
          <w:ilvl w:val="0"/>
          <w:numId w:val="4"/>
        </w:numPr>
      </w:pPr>
      <w:r w:rsidRPr="006D453B">
        <w:rPr>
          <w:rFonts w:ascii="Inter" w:hAnsi="Inter"/>
          <w:color w:val="323749"/>
        </w:rPr>
        <w:t>Н</w:t>
      </w:r>
      <w:r w:rsidRPr="006D453B">
        <w:rPr>
          <w:rFonts w:ascii="Inter" w:hAnsi="Inter"/>
          <w:color w:val="323749"/>
        </w:rPr>
        <w:t>адо помнить, что всегда выделяются запятыми дополнения, которые присоединены предлогом «несмотря на» Все прочие выделяются на письме факультативно.</w:t>
      </w:r>
    </w:p>
    <w:p w14:paraId="7C3F52F9" w14:textId="77777777" w:rsidR="006D453B" w:rsidRDefault="006D453B" w:rsidP="006D453B">
      <w:pPr>
        <w:pStyle w:val="a5"/>
      </w:pPr>
    </w:p>
    <w:p w14:paraId="22E3C7AE" w14:textId="77777777" w:rsidR="006D453B" w:rsidRPr="006D453B" w:rsidRDefault="006D453B" w:rsidP="006D453B">
      <w:pPr>
        <w:rPr>
          <w:rFonts w:ascii="Times New Roman" w:hAnsi="Times New Roman"/>
          <w:i/>
          <w:sz w:val="28"/>
          <w:szCs w:val="28"/>
        </w:rPr>
      </w:pPr>
    </w:p>
    <w:sectPr w:rsidR="006D453B" w:rsidRPr="006D453B" w:rsidSect="006D4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96E"/>
    <w:multiLevelType w:val="hybridMultilevel"/>
    <w:tmpl w:val="209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2776"/>
    <w:multiLevelType w:val="hybridMultilevel"/>
    <w:tmpl w:val="66B83B88"/>
    <w:lvl w:ilvl="0" w:tplc="EFF88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B5876"/>
    <w:multiLevelType w:val="hybridMultilevel"/>
    <w:tmpl w:val="9DBA5D9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77135629"/>
    <w:multiLevelType w:val="hybridMultilevel"/>
    <w:tmpl w:val="4EE897C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 w16cid:durableId="1728795124">
    <w:abstractNumId w:val="2"/>
  </w:num>
  <w:num w:numId="2" w16cid:durableId="813526133">
    <w:abstractNumId w:val="0"/>
  </w:num>
  <w:num w:numId="3" w16cid:durableId="1861777600">
    <w:abstractNumId w:val="3"/>
  </w:num>
  <w:num w:numId="4" w16cid:durableId="213694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DC"/>
    <w:rsid w:val="000E1A9A"/>
    <w:rsid w:val="001459DC"/>
    <w:rsid w:val="002953C5"/>
    <w:rsid w:val="005633C3"/>
    <w:rsid w:val="006D453B"/>
    <w:rsid w:val="00907A0E"/>
    <w:rsid w:val="009E1A3D"/>
    <w:rsid w:val="00CA667D"/>
    <w:rsid w:val="00D32D2A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8E9E"/>
  <w15:docId w15:val="{B0CE8C12-587C-48D0-961C-3F12127C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DC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DC"/>
    <w:pPr>
      <w:suppressAutoHyphens/>
      <w:ind w:left="720"/>
      <w:contextualSpacing/>
    </w:pPr>
    <w:rPr>
      <w:rFonts w:eastAsia="Times New Roman" w:cs="Calibri"/>
      <w:lang w:eastAsia="ar-SA"/>
    </w:rPr>
  </w:style>
  <w:style w:type="character" w:styleId="a4">
    <w:name w:val="Emphasis"/>
    <w:basedOn w:val="a0"/>
    <w:uiPriority w:val="20"/>
    <w:qFormat/>
    <w:rsid w:val="006D453B"/>
    <w:rPr>
      <w:i/>
      <w:iCs/>
    </w:rPr>
  </w:style>
  <w:style w:type="paragraph" w:styleId="a5">
    <w:name w:val="Normal (Web)"/>
    <w:basedOn w:val="a"/>
    <w:uiPriority w:val="99"/>
    <w:semiHidden/>
    <w:unhideWhenUsed/>
    <w:rsid w:val="006D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453B"/>
    <w:rPr>
      <w:color w:val="0000FF"/>
      <w:u w:val="single"/>
    </w:rPr>
  </w:style>
  <w:style w:type="character" w:styleId="a7">
    <w:name w:val="Strong"/>
    <w:basedOn w:val="a0"/>
    <w:uiPriority w:val="22"/>
    <w:qFormat/>
    <w:rsid w:val="006D453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2022-11-25T07:16:00Z</dcterms:created>
  <dcterms:modified xsi:type="dcterms:W3CDTF">2024-01-14T13:18:00Z</dcterms:modified>
</cp:coreProperties>
</file>