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9632" w14:textId="77777777" w:rsidR="00972772" w:rsidRPr="00254770" w:rsidRDefault="00DA60D8" w:rsidP="00DA60D8">
      <w:pPr>
        <w:jc w:val="center"/>
        <w:rPr>
          <w:rFonts w:ascii="Times New Roman" w:hAnsi="Times New Roman" w:cs="Times New Roman"/>
          <w:b/>
        </w:rPr>
      </w:pPr>
      <w:r w:rsidRPr="00254770">
        <w:rPr>
          <w:rFonts w:ascii="Times New Roman" w:hAnsi="Times New Roman" w:cs="Times New Roman"/>
          <w:b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DA60D8" w14:paraId="50DF0C12" w14:textId="77777777" w:rsidTr="00DA60D8">
        <w:tc>
          <w:tcPr>
            <w:tcW w:w="4785" w:type="dxa"/>
          </w:tcPr>
          <w:p w14:paraId="5092C1D9" w14:textId="77777777" w:rsidR="00DA60D8" w:rsidRPr="00254770" w:rsidRDefault="00DA60D8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786" w:type="dxa"/>
          </w:tcPr>
          <w:p w14:paraId="292378D3" w14:textId="77777777" w:rsidR="00DA60D8" w:rsidRPr="00254770" w:rsidRDefault="00254770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DA60D8" w14:paraId="6CAE8218" w14:textId="77777777" w:rsidTr="00DA60D8">
        <w:tc>
          <w:tcPr>
            <w:tcW w:w="4785" w:type="dxa"/>
          </w:tcPr>
          <w:p w14:paraId="17DEEB14" w14:textId="77777777" w:rsidR="00DA60D8" w:rsidRPr="00254770" w:rsidRDefault="00DA60D8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786" w:type="dxa"/>
          </w:tcPr>
          <w:p w14:paraId="5DED1E41" w14:textId="77777777" w:rsidR="00DA60D8" w:rsidRPr="00254770" w:rsidRDefault="00254770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DA60D8" w14:paraId="6AAFBB83" w14:textId="77777777" w:rsidTr="00DA60D8">
        <w:tc>
          <w:tcPr>
            <w:tcW w:w="4785" w:type="dxa"/>
          </w:tcPr>
          <w:p w14:paraId="7DC1D4CA" w14:textId="77777777" w:rsidR="00DA60D8" w:rsidRPr="00254770" w:rsidRDefault="00DA60D8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4786" w:type="dxa"/>
          </w:tcPr>
          <w:p w14:paraId="100D562D" w14:textId="64BFBA14" w:rsidR="00DA60D8" w:rsidRPr="00254770" w:rsidRDefault="00B6552B" w:rsidP="00254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54770" w:rsidRPr="00254770">
              <w:rPr>
                <w:rFonts w:ascii="Times New Roman" w:hAnsi="Times New Roman" w:cs="Times New Roman"/>
                <w:b/>
              </w:rPr>
              <w:t xml:space="preserve"> триместр</w:t>
            </w:r>
          </w:p>
        </w:tc>
      </w:tr>
      <w:tr w:rsidR="00DA60D8" w14:paraId="7E62626D" w14:textId="77777777" w:rsidTr="00DA60D8">
        <w:tc>
          <w:tcPr>
            <w:tcW w:w="4785" w:type="dxa"/>
          </w:tcPr>
          <w:p w14:paraId="72B96F26" w14:textId="77777777" w:rsidR="00DA60D8" w:rsidRPr="00254770" w:rsidRDefault="00254770" w:rsidP="00254770">
            <w:pPr>
              <w:rPr>
                <w:rFonts w:ascii="Times New Roman" w:hAnsi="Times New Roman" w:cs="Times New Roman"/>
                <w:b/>
              </w:rPr>
            </w:pPr>
            <w:r w:rsidRPr="00254770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4786" w:type="dxa"/>
          </w:tcPr>
          <w:p w14:paraId="4EE9E77C" w14:textId="77777777" w:rsidR="00DA60D8" w:rsidRPr="00254770" w:rsidRDefault="00254770" w:rsidP="0025477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54770">
              <w:rPr>
                <w:rFonts w:ascii="Times New Roman" w:hAnsi="Times New Roman" w:cs="Times New Roman"/>
                <w:b/>
              </w:rPr>
              <w:t xml:space="preserve">Разработано 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2023 - 2024</w:t>
            </w:r>
          </w:p>
        </w:tc>
      </w:tr>
    </w:tbl>
    <w:p w14:paraId="1F66DC65" w14:textId="77777777" w:rsidR="00DA60D8" w:rsidRPr="00DA60D8" w:rsidRDefault="00DA60D8" w:rsidP="00DA60D8">
      <w:pPr>
        <w:jc w:val="center"/>
        <w:rPr>
          <w:rFonts w:ascii="Times New Roman" w:hAnsi="Times New Roman" w:cs="Times New Roman"/>
        </w:rPr>
      </w:pPr>
    </w:p>
    <w:p w14:paraId="4821DEA4" w14:textId="77777777" w:rsidR="00972772" w:rsidRDefault="00972772" w:rsidP="009727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4470"/>
        <w:gridCol w:w="4230"/>
      </w:tblGrid>
      <w:tr w:rsidR="00C850E0" w:rsidRPr="000710F0" w14:paraId="4B399B43" w14:textId="77777777" w:rsidTr="00254770">
        <w:tc>
          <w:tcPr>
            <w:tcW w:w="675" w:type="dxa"/>
          </w:tcPr>
          <w:p w14:paraId="56670C26" w14:textId="77777777" w:rsidR="00C850E0" w:rsidRPr="000710F0" w:rsidRDefault="00C850E0" w:rsidP="00972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A49EE16" w14:textId="77777777" w:rsidR="00C850E0" w:rsidRPr="000710F0" w:rsidRDefault="00C850E0" w:rsidP="00972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96" w:type="dxa"/>
          </w:tcPr>
          <w:p w14:paraId="113FAB7F" w14:textId="77777777" w:rsidR="00C850E0" w:rsidRPr="000710F0" w:rsidRDefault="00C850E0" w:rsidP="00E4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proofErr w:type="gramStart"/>
            <w:r w:rsidRPr="0007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понятие</w:t>
            </w:r>
            <w:proofErr w:type="gramEnd"/>
            <w:r w:rsidRPr="0007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52A2D105" w14:textId="77777777" w:rsidR="00C850E0" w:rsidRPr="000710F0" w:rsidRDefault="00C850E0" w:rsidP="00E45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определения (понятия)</w:t>
            </w:r>
          </w:p>
        </w:tc>
      </w:tr>
      <w:tr w:rsidR="00254770" w:rsidRPr="000710F0" w14:paraId="37403054" w14:textId="77777777" w:rsidTr="00254770">
        <w:tc>
          <w:tcPr>
            <w:tcW w:w="675" w:type="dxa"/>
          </w:tcPr>
          <w:p w14:paraId="7C062923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14:paraId="13650EB7" w14:textId="2104B45F" w:rsidR="00254770" w:rsidRPr="000710F0" w:rsidRDefault="00D97237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двух чисел</w:t>
            </w:r>
          </w:p>
        </w:tc>
        <w:tc>
          <w:tcPr>
            <w:tcW w:w="3600" w:type="dxa"/>
          </w:tcPr>
          <w:p w14:paraId="26F244A5" w14:textId="0DA6EC8C" w:rsidR="00254770" w:rsidRPr="000710F0" w:rsidRDefault="00D97237" w:rsidP="00071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Частное двух чисел называется отношением</w:t>
            </w:r>
          </w:p>
        </w:tc>
      </w:tr>
      <w:tr w:rsidR="00254770" w:rsidRPr="000710F0" w14:paraId="1B090E7C" w14:textId="77777777" w:rsidTr="00254770">
        <w:tc>
          <w:tcPr>
            <w:tcW w:w="675" w:type="dxa"/>
          </w:tcPr>
          <w:p w14:paraId="348ADDCF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14:paraId="4E6C1921" w14:textId="70F22668" w:rsidR="00254770" w:rsidRPr="000710F0" w:rsidRDefault="00D97237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Пропорция. </w:t>
            </w:r>
          </w:p>
        </w:tc>
        <w:tc>
          <w:tcPr>
            <w:tcW w:w="3600" w:type="dxa"/>
          </w:tcPr>
          <w:p w14:paraId="240CD30B" w14:textId="11BB3EAD" w:rsidR="00254770" w:rsidRPr="000710F0" w:rsidRDefault="00D97237" w:rsidP="00071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Пропорцией называют равенство двух отношений</w:t>
            </w:r>
          </w:p>
        </w:tc>
      </w:tr>
      <w:tr w:rsidR="00254770" w:rsidRPr="000710F0" w14:paraId="4CFBB28F" w14:textId="77777777" w:rsidTr="00254770">
        <w:tc>
          <w:tcPr>
            <w:tcW w:w="675" w:type="dxa"/>
          </w:tcPr>
          <w:p w14:paraId="457D7B72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14:paraId="79F59A6E" w14:textId="7AB22BAA" w:rsidR="00D97237" w:rsidRPr="000710F0" w:rsidRDefault="00D97237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3600" w:type="dxa"/>
          </w:tcPr>
          <w:p w14:paraId="5E325BE1" w14:textId="51791716" w:rsidR="00254770" w:rsidRPr="000710F0" w:rsidRDefault="00D97237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пропорции: произведение крайних членов пропорции равно произведению её средних членов.</w:t>
            </w:r>
          </w:p>
        </w:tc>
      </w:tr>
      <w:tr w:rsidR="00254770" w:rsidRPr="000710F0" w14:paraId="2AAABBF5" w14:textId="77777777" w:rsidTr="00254770">
        <w:tc>
          <w:tcPr>
            <w:tcW w:w="675" w:type="dxa"/>
          </w:tcPr>
          <w:p w14:paraId="6EFE0066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14:paraId="49D1A49E" w14:textId="77777777" w:rsidR="00D97237" w:rsidRPr="000710F0" w:rsidRDefault="00D97237" w:rsidP="00D9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процента. </w:t>
            </w:r>
          </w:p>
          <w:p w14:paraId="21622AD7" w14:textId="15807664" w:rsidR="00254770" w:rsidRPr="000710F0" w:rsidRDefault="00D97237" w:rsidP="00D9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Как найти процент от числа и число по проценту</w:t>
            </w: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? Как найти процентное отношение двух чисел?</w:t>
            </w:r>
          </w:p>
        </w:tc>
        <w:tc>
          <w:tcPr>
            <w:tcW w:w="3600" w:type="dxa"/>
          </w:tcPr>
          <w:p w14:paraId="6D12DF68" w14:textId="6663B195" w:rsidR="00D97237" w:rsidRPr="00D97237" w:rsidRDefault="00D97237" w:rsidP="00071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0710F0" w:rsidRPr="000710F0">
              <w:rPr>
                <w:rFonts w:ascii="Times New Roman" w:hAnsi="Times New Roman" w:cs="Times New Roman"/>
                <w:sz w:val="24"/>
                <w:szCs w:val="24"/>
              </w:rPr>
              <w:t>— это</w:t>
            </w: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 xml:space="preserve"> одна сотая числа. </w:t>
            </w:r>
            <w:r w:rsidRPr="00D97237">
              <w:rPr>
                <w:rFonts w:ascii="Times New Roman" w:hAnsi="Times New Roman" w:cs="Times New Roman"/>
                <w:sz w:val="24"/>
                <w:szCs w:val="24"/>
              </w:rPr>
              <w:t>Чтобы найти процент от числа, необходимо ЧИСЛО разделить на 100 и умножить на количество ПРОЦЕНТОВ.</w:t>
            </w:r>
          </w:p>
          <w:p w14:paraId="08119504" w14:textId="77777777" w:rsidR="00D97237" w:rsidRPr="00D97237" w:rsidRDefault="00D97237" w:rsidP="000710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7">
              <w:rPr>
                <w:rFonts w:ascii="Times New Roman" w:hAnsi="Times New Roman" w:cs="Times New Roman"/>
                <w:sz w:val="24"/>
                <w:szCs w:val="24"/>
              </w:rPr>
              <w:t>Чтобы найти число по его процентам, необходимо ЧИСЛО разделить на количество ПРОЦЕНТОВ и умножить на 100.</w:t>
            </w:r>
          </w:p>
          <w:p w14:paraId="4E122F3B" w14:textId="69FCC642" w:rsidR="00254770" w:rsidRPr="000710F0" w:rsidRDefault="00D97237" w:rsidP="000710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7">
              <w:rPr>
                <w:rFonts w:ascii="Times New Roman" w:hAnsi="Times New Roman" w:cs="Times New Roman"/>
                <w:sz w:val="24"/>
                <w:szCs w:val="24"/>
              </w:rPr>
              <w:t>Чтобы найти процентное отношение двух чисел или величин, необходимо первое число разделить на ВТОРОЕ и умножить на 100.</w:t>
            </w:r>
          </w:p>
        </w:tc>
      </w:tr>
      <w:tr w:rsidR="00254770" w:rsidRPr="000710F0" w14:paraId="6B60E2F9" w14:textId="77777777" w:rsidTr="00254770">
        <w:tc>
          <w:tcPr>
            <w:tcW w:w="675" w:type="dxa"/>
          </w:tcPr>
          <w:p w14:paraId="72F97174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14:paraId="7A85F9B2" w14:textId="77777777" w:rsidR="00254770" w:rsidRPr="000710F0" w:rsidRDefault="00D97237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центральная симметрия? Что такое осевая симметрия?</w:t>
            </w:r>
          </w:p>
          <w:p w14:paraId="66826BF8" w14:textId="361FC402" w:rsidR="00D97237" w:rsidRPr="000710F0" w:rsidRDefault="00D97237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ось симметрии?</w:t>
            </w:r>
          </w:p>
        </w:tc>
        <w:tc>
          <w:tcPr>
            <w:tcW w:w="3600" w:type="dxa"/>
          </w:tcPr>
          <w:p w14:paraId="18FF178C" w14:textId="727D40A3" w:rsidR="00254770" w:rsidRPr="000710F0" w:rsidRDefault="00D97237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симметрия — это симметрия относительно точки. </w:t>
            </w:r>
          </w:p>
          <w:p w14:paraId="7E1366F1" w14:textId="77777777" w:rsidR="00D97237" w:rsidRPr="000710F0" w:rsidRDefault="00D97237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Осевая симметрия – это симметрия относительно оси.</w:t>
            </w:r>
          </w:p>
          <w:p w14:paraId="06BF13A2" w14:textId="6008A9EE" w:rsidR="00D97237" w:rsidRPr="000710F0" w:rsidRDefault="00D97237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 xml:space="preserve">Ось симметрии – ось, относительно которой строится симметрия фигуры </w:t>
            </w:r>
          </w:p>
        </w:tc>
      </w:tr>
      <w:tr w:rsidR="00254770" w:rsidRPr="000710F0" w14:paraId="0B6A7245" w14:textId="77777777" w:rsidTr="00254770">
        <w:tc>
          <w:tcPr>
            <w:tcW w:w="675" w:type="dxa"/>
          </w:tcPr>
          <w:p w14:paraId="7EF06257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6" w:type="dxa"/>
          </w:tcPr>
          <w:p w14:paraId="66F9956B" w14:textId="2C79BD9D" w:rsidR="00254770" w:rsidRPr="000710F0" w:rsidRDefault="00D97237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числовое и что такое буквенное выражение</w:t>
            </w:r>
          </w:p>
        </w:tc>
        <w:tc>
          <w:tcPr>
            <w:tcW w:w="3600" w:type="dxa"/>
          </w:tcPr>
          <w:p w14:paraId="0FE626C8" w14:textId="4CF3EDE4" w:rsidR="00254770" w:rsidRPr="000710F0" w:rsidRDefault="00D97237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Числовые выражения – выражения, содержащие лишь цифры и знаки арифметических действий. Буквенные выражения кроме чисел и знаков арифметических действий содержат буквы.</w:t>
            </w:r>
          </w:p>
        </w:tc>
      </w:tr>
      <w:tr w:rsidR="00254770" w:rsidRPr="000710F0" w14:paraId="16AD5CCA" w14:textId="77777777" w:rsidTr="00254770">
        <w:tc>
          <w:tcPr>
            <w:tcW w:w="675" w:type="dxa"/>
          </w:tcPr>
          <w:p w14:paraId="0DAE699B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6" w:type="dxa"/>
          </w:tcPr>
          <w:p w14:paraId="77161D0C" w14:textId="0903AECD" w:rsidR="00254770" w:rsidRPr="000710F0" w:rsidRDefault="00694A22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выпуклый многоугольник? Что такое правильный многоугольник?</w:t>
            </w:r>
          </w:p>
        </w:tc>
        <w:tc>
          <w:tcPr>
            <w:tcW w:w="3600" w:type="dxa"/>
          </w:tcPr>
          <w:p w14:paraId="266548FA" w14:textId="4CA11743" w:rsidR="00254770" w:rsidRPr="000710F0" w:rsidRDefault="00694A22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Многоугольник называется выпуклым, если он лежит по одну сторону от каждой прямой, проходящей через две его соседние вершины.</w:t>
            </w: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многоугольник – это выпуклый многоугольник, имеющий равные стороны.</w:t>
            </w:r>
          </w:p>
        </w:tc>
      </w:tr>
      <w:tr w:rsidR="00254770" w:rsidRPr="000710F0" w14:paraId="0F66DA68" w14:textId="77777777" w:rsidTr="00254770">
        <w:tc>
          <w:tcPr>
            <w:tcW w:w="675" w:type="dxa"/>
          </w:tcPr>
          <w:p w14:paraId="13CD6D2E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96" w:type="dxa"/>
          </w:tcPr>
          <w:p w14:paraId="4AE22F3D" w14:textId="7E563299" w:rsidR="00254770" w:rsidRPr="000710F0" w:rsidRDefault="00694A22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диагоналей квадрата.</w:t>
            </w:r>
          </w:p>
        </w:tc>
        <w:tc>
          <w:tcPr>
            <w:tcW w:w="3600" w:type="dxa"/>
          </w:tcPr>
          <w:p w14:paraId="623B1378" w14:textId="41EEAA5A" w:rsidR="00254770" w:rsidRPr="000710F0" w:rsidRDefault="00694A22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 xml:space="preserve">Диагонали квадрата равны и пересекаются под углом 90 градусов </w:t>
            </w: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делятся точкой пересечения пополам и являются биссектрисами внутренних углов квадрата.</w:t>
            </w:r>
          </w:p>
        </w:tc>
      </w:tr>
      <w:tr w:rsidR="00254770" w:rsidRPr="000710F0" w14:paraId="11B831CA" w14:textId="77777777" w:rsidTr="00254770">
        <w:tc>
          <w:tcPr>
            <w:tcW w:w="675" w:type="dxa"/>
          </w:tcPr>
          <w:p w14:paraId="77D58C43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6" w:type="dxa"/>
          </w:tcPr>
          <w:p w14:paraId="5672E74A" w14:textId="162E3DFA" w:rsidR="00254770" w:rsidRPr="000710F0" w:rsidRDefault="00694A22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диагоналей прямоугольника</w:t>
            </w:r>
          </w:p>
        </w:tc>
        <w:tc>
          <w:tcPr>
            <w:tcW w:w="3600" w:type="dxa"/>
          </w:tcPr>
          <w:p w14:paraId="111FF2F4" w14:textId="41913FD7" w:rsidR="00254770" w:rsidRPr="000710F0" w:rsidRDefault="00694A22" w:rsidP="0097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Диагонали прямоугольника равны, точкой пересечения делятся пополам. Точка пересечения диагоналей-центр прямоугольника</w:t>
            </w:r>
          </w:p>
        </w:tc>
      </w:tr>
      <w:tr w:rsidR="00254770" w:rsidRPr="000710F0" w14:paraId="19C94046" w14:textId="77777777" w:rsidTr="00254770">
        <w:tc>
          <w:tcPr>
            <w:tcW w:w="675" w:type="dxa"/>
          </w:tcPr>
          <w:p w14:paraId="625AE03B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6" w:type="dxa"/>
          </w:tcPr>
          <w:p w14:paraId="53592D12" w14:textId="32A91B4E" w:rsidR="00254770" w:rsidRPr="000710F0" w:rsidRDefault="00694A22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Как найти сумму углов выпуклого многоугольника?</w:t>
            </w:r>
          </w:p>
        </w:tc>
        <w:tc>
          <w:tcPr>
            <w:tcW w:w="3600" w:type="dxa"/>
          </w:tcPr>
          <w:p w14:paraId="1F22EC20" w14:textId="2564F2CF" w:rsidR="00254770" w:rsidRPr="000710F0" w:rsidRDefault="00694A22" w:rsidP="0097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S=(N-</w:t>
            </w:r>
            <w:proofErr w:type="gramStart"/>
            <w:r w:rsidRPr="00071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2)*</w:t>
            </w:r>
            <w:proofErr w:type="gramEnd"/>
            <w:r w:rsidRPr="00071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180°</w:t>
            </w:r>
          </w:p>
        </w:tc>
      </w:tr>
      <w:tr w:rsidR="00254770" w:rsidRPr="000710F0" w14:paraId="4DFF1176" w14:textId="77777777" w:rsidTr="00254770">
        <w:tc>
          <w:tcPr>
            <w:tcW w:w="675" w:type="dxa"/>
          </w:tcPr>
          <w:p w14:paraId="58B37D31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6" w:type="dxa"/>
          </w:tcPr>
          <w:p w14:paraId="78D6B0BE" w14:textId="4D847E06" w:rsidR="00254770" w:rsidRPr="000710F0" w:rsidRDefault="00694A22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Как найти количество диагоналей многоугольника</w:t>
            </w:r>
          </w:p>
        </w:tc>
        <w:tc>
          <w:tcPr>
            <w:tcW w:w="3600" w:type="dxa"/>
          </w:tcPr>
          <w:p w14:paraId="5F475119" w14:textId="3C7861C9" w:rsidR="00254770" w:rsidRPr="000710F0" w:rsidRDefault="00694A22" w:rsidP="0097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N*(N-3)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254770" w:rsidRPr="000710F0" w14:paraId="5ABA0014" w14:textId="77777777" w:rsidTr="00254770">
        <w:tc>
          <w:tcPr>
            <w:tcW w:w="675" w:type="dxa"/>
          </w:tcPr>
          <w:p w14:paraId="4D4DAC7D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6" w:type="dxa"/>
          </w:tcPr>
          <w:p w14:paraId="37DF2255" w14:textId="6A1E78B2" w:rsidR="00254770" w:rsidRPr="000710F0" w:rsidRDefault="00694A22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виды треугольников по количеству сторон</w:t>
            </w:r>
          </w:p>
        </w:tc>
        <w:tc>
          <w:tcPr>
            <w:tcW w:w="3600" w:type="dxa"/>
          </w:tcPr>
          <w:p w14:paraId="392BA732" w14:textId="33A38CBF" w:rsidR="00254770" w:rsidRPr="000710F0" w:rsidRDefault="00694A22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Разносторонний, равнобедренный, равносторонний</w:t>
            </w:r>
          </w:p>
        </w:tc>
      </w:tr>
      <w:tr w:rsidR="00254770" w:rsidRPr="000710F0" w14:paraId="39DF4794" w14:textId="77777777" w:rsidTr="00254770">
        <w:tc>
          <w:tcPr>
            <w:tcW w:w="675" w:type="dxa"/>
          </w:tcPr>
          <w:p w14:paraId="2CA1F415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6" w:type="dxa"/>
          </w:tcPr>
          <w:p w14:paraId="5C1D83EC" w14:textId="6F30EA1A" w:rsidR="00254770" w:rsidRPr="000710F0" w:rsidRDefault="00694A22" w:rsidP="0097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Назовите виды треугольников по </w:t>
            </w: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величине углов</w:t>
            </w:r>
          </w:p>
        </w:tc>
        <w:tc>
          <w:tcPr>
            <w:tcW w:w="3600" w:type="dxa"/>
          </w:tcPr>
          <w:p w14:paraId="7F855A1F" w14:textId="1450EB48" w:rsidR="00254770" w:rsidRPr="000710F0" w:rsidRDefault="00694A22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прямоугольный, тупоугольный</w:t>
            </w:r>
          </w:p>
        </w:tc>
      </w:tr>
      <w:tr w:rsidR="00254770" w:rsidRPr="000710F0" w14:paraId="14558DE7" w14:textId="77777777" w:rsidTr="00254770">
        <w:tc>
          <w:tcPr>
            <w:tcW w:w="675" w:type="dxa"/>
          </w:tcPr>
          <w:p w14:paraId="45C9DD65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96" w:type="dxa"/>
          </w:tcPr>
          <w:p w14:paraId="6C3F435B" w14:textId="222F1467" w:rsidR="00254770" w:rsidRPr="000710F0" w:rsidRDefault="00694A22" w:rsidP="00694A22">
            <w:pPr>
              <w:shd w:val="clear" w:color="auto" w:fill="FFFFFF"/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</w:pPr>
            <w:r w:rsidRPr="00694A22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периметра и площади прямоугольника</w:t>
            </w:r>
          </w:p>
        </w:tc>
        <w:tc>
          <w:tcPr>
            <w:tcW w:w="3600" w:type="dxa"/>
          </w:tcPr>
          <w:p w14:paraId="41FB8163" w14:textId="77777777" w:rsidR="00254770" w:rsidRPr="000710F0" w:rsidRDefault="00694A22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P=(</w:t>
            </w:r>
            <w:proofErr w:type="spellStart"/>
            <w:r w:rsidRPr="00071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proofErr w:type="gramStart"/>
            <w:r w:rsidRPr="00071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End"/>
            <w:r w:rsidRPr="00071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</w:t>
            </w:r>
            <w:proofErr w:type="gramEnd"/>
            <w:r w:rsidRPr="00071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207E7D4" w14:textId="77C83C90" w:rsidR="00694A22" w:rsidRPr="000710F0" w:rsidRDefault="00694A22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S=a*b</w:t>
            </w:r>
          </w:p>
        </w:tc>
      </w:tr>
      <w:tr w:rsidR="00254770" w:rsidRPr="000710F0" w14:paraId="4156F6F9" w14:textId="77777777" w:rsidTr="00254770">
        <w:tc>
          <w:tcPr>
            <w:tcW w:w="675" w:type="dxa"/>
          </w:tcPr>
          <w:p w14:paraId="3131A140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6" w:type="dxa"/>
          </w:tcPr>
          <w:p w14:paraId="5803CEEB" w14:textId="4036B4ED" w:rsidR="00254770" w:rsidRPr="000710F0" w:rsidRDefault="00694A22" w:rsidP="0097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Формулы периметра и площади </w:t>
            </w: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квадрата</w:t>
            </w:r>
          </w:p>
        </w:tc>
        <w:tc>
          <w:tcPr>
            <w:tcW w:w="3600" w:type="dxa"/>
          </w:tcPr>
          <w:p w14:paraId="64AE285B" w14:textId="77777777" w:rsidR="00254770" w:rsidRPr="000710F0" w:rsidRDefault="00694A22" w:rsidP="0097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P=4*a</w:t>
            </w:r>
          </w:p>
          <w:p w14:paraId="153585B4" w14:textId="209173FC" w:rsidR="00B6552B" w:rsidRPr="000710F0" w:rsidRDefault="00B6552B" w:rsidP="00972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S=a</w:t>
            </w:r>
            <w:r w:rsidRPr="000710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54770" w:rsidRPr="000710F0" w14:paraId="11C85DB2" w14:textId="77777777" w:rsidTr="00254770">
        <w:tc>
          <w:tcPr>
            <w:tcW w:w="675" w:type="dxa"/>
          </w:tcPr>
          <w:p w14:paraId="404D8B38" w14:textId="77777777" w:rsidR="00254770" w:rsidRPr="000710F0" w:rsidRDefault="00C850E0" w:rsidP="00C8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6" w:type="dxa"/>
          </w:tcPr>
          <w:p w14:paraId="79E2B83C" w14:textId="11306D57" w:rsidR="00254770" w:rsidRPr="000710F0" w:rsidRDefault="00B6552B" w:rsidP="0097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b/>
                <w:sz w:val="24"/>
                <w:szCs w:val="24"/>
              </w:rPr>
              <w:t>Чему равна длина окружности площадь круга?</w:t>
            </w:r>
          </w:p>
        </w:tc>
        <w:tc>
          <w:tcPr>
            <w:tcW w:w="3600" w:type="dxa"/>
          </w:tcPr>
          <w:p w14:paraId="5888E7D8" w14:textId="77777777" w:rsidR="00254770" w:rsidRPr="000710F0" w:rsidRDefault="00B6552B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L= 2πr</w:t>
            </w:r>
          </w:p>
          <w:p w14:paraId="4C7724B7" w14:textId="0B5BD54F" w:rsidR="00B6552B" w:rsidRPr="000710F0" w:rsidRDefault="00B6552B" w:rsidP="001A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0F0">
              <w:rPr>
                <w:rFonts w:ascii="Times New Roman" w:hAnsi="Times New Roman" w:cs="Times New Roman"/>
                <w:sz w:val="24"/>
                <w:szCs w:val="24"/>
              </w:rPr>
              <w:t>S= πr</w:t>
            </w:r>
            <w:r w:rsidRPr="000710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7E671214" w14:textId="77777777" w:rsidR="001A703F" w:rsidRPr="00FD230E" w:rsidRDefault="001A703F" w:rsidP="00972772">
      <w:pPr>
        <w:rPr>
          <w:rFonts w:ascii="Times New Roman" w:hAnsi="Times New Roman" w:cs="Times New Roman"/>
        </w:rPr>
      </w:pPr>
    </w:p>
    <w:sectPr w:rsidR="001A703F" w:rsidRPr="00FD230E" w:rsidSect="008C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CC47" w14:textId="77777777" w:rsidR="008C69B8" w:rsidRDefault="008C69B8" w:rsidP="00694A22">
      <w:pPr>
        <w:spacing w:after="0" w:line="240" w:lineRule="auto"/>
      </w:pPr>
      <w:r>
        <w:separator/>
      </w:r>
    </w:p>
  </w:endnote>
  <w:endnote w:type="continuationSeparator" w:id="0">
    <w:p w14:paraId="6A068626" w14:textId="77777777" w:rsidR="008C69B8" w:rsidRDefault="008C69B8" w:rsidP="0069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6EB5" w14:textId="77777777" w:rsidR="008C69B8" w:rsidRDefault="008C69B8" w:rsidP="00694A22">
      <w:pPr>
        <w:spacing w:after="0" w:line="240" w:lineRule="auto"/>
      </w:pPr>
      <w:r>
        <w:separator/>
      </w:r>
    </w:p>
  </w:footnote>
  <w:footnote w:type="continuationSeparator" w:id="0">
    <w:p w14:paraId="433F1199" w14:textId="77777777" w:rsidR="008C69B8" w:rsidRDefault="008C69B8" w:rsidP="00694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72"/>
    <w:rsid w:val="000710F0"/>
    <w:rsid w:val="001A703F"/>
    <w:rsid w:val="00254770"/>
    <w:rsid w:val="0053245D"/>
    <w:rsid w:val="005404A4"/>
    <w:rsid w:val="005C569E"/>
    <w:rsid w:val="00694A22"/>
    <w:rsid w:val="006B376B"/>
    <w:rsid w:val="008C69B8"/>
    <w:rsid w:val="00972772"/>
    <w:rsid w:val="00B6552B"/>
    <w:rsid w:val="00C0094C"/>
    <w:rsid w:val="00C850E0"/>
    <w:rsid w:val="00D97237"/>
    <w:rsid w:val="00DA60D8"/>
    <w:rsid w:val="00E45B36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535F"/>
  <w15:docId w15:val="{4414327F-9A3D-CB4A-A3C1-FA2D7CD3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A4"/>
  </w:style>
  <w:style w:type="paragraph" w:styleId="4">
    <w:name w:val="heading 4"/>
    <w:basedOn w:val="a"/>
    <w:link w:val="40"/>
    <w:uiPriority w:val="9"/>
    <w:qFormat/>
    <w:rsid w:val="00694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D23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94A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94A2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94A2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94A22"/>
    <w:rPr>
      <w:vertAlign w:val="superscript"/>
    </w:rPr>
  </w:style>
  <w:style w:type="character" w:customStyle="1" w:styleId="mord">
    <w:name w:val="mord"/>
    <w:basedOn w:val="a0"/>
    <w:rsid w:val="00B6552B"/>
  </w:style>
  <w:style w:type="character" w:customStyle="1" w:styleId="mspace">
    <w:name w:val="mspace"/>
    <w:basedOn w:val="a0"/>
    <w:rsid w:val="00B6552B"/>
  </w:style>
  <w:style w:type="character" w:customStyle="1" w:styleId="mrel">
    <w:name w:val="mrel"/>
    <w:basedOn w:val="a0"/>
    <w:rsid w:val="00B6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5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2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9ED9-48FF-48AF-BDBB-BDFAD011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абулхаирова</cp:lastModifiedBy>
  <cp:revision>4</cp:revision>
  <cp:lastPrinted>2024-01-22T20:04:00Z</cp:lastPrinted>
  <dcterms:created xsi:type="dcterms:W3CDTF">2024-01-22T20:04:00Z</dcterms:created>
  <dcterms:modified xsi:type="dcterms:W3CDTF">2024-01-22T20:05:00Z</dcterms:modified>
</cp:coreProperties>
</file>