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9C" w:rsidRPr="009E5F13" w:rsidRDefault="00BC329C" w:rsidP="00BC329C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УТВЕРЖДАЮ</w:t>
      </w:r>
    </w:p>
    <w:p w:rsidR="00BC329C" w:rsidRPr="009E5F13" w:rsidRDefault="00A1162F" w:rsidP="00BC329C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</w:t>
      </w:r>
      <w:r w:rsidR="00BC329C" w:rsidRPr="009E5F13">
        <w:rPr>
          <w:rFonts w:ascii="Times New Roman" w:hAnsi="Times New Roman"/>
          <w:sz w:val="24"/>
          <w:szCs w:val="24"/>
        </w:rPr>
        <w:t>ОУ гимназии №16 «Интерес»</w:t>
      </w:r>
    </w:p>
    <w:p w:rsidR="00BC329C" w:rsidRPr="009E5F13" w:rsidRDefault="00BC329C" w:rsidP="00BC329C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_____________  И.В.Снегирева</w:t>
      </w:r>
    </w:p>
    <w:p w:rsidR="00BC329C" w:rsidRDefault="00BC329C" w:rsidP="00BC329C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Образовательный минимум</w:t>
      </w:r>
    </w:p>
    <w:tbl>
      <w:tblPr>
        <w:tblStyle w:val="a3"/>
        <w:tblW w:w="0" w:type="auto"/>
        <w:tblInd w:w="-34" w:type="dxa"/>
        <w:tblLook w:val="04A0"/>
      </w:tblPr>
      <w:tblGrid>
        <w:gridCol w:w="3086"/>
        <w:gridCol w:w="6485"/>
      </w:tblGrid>
      <w:tr w:rsidR="00BC329C" w:rsidTr="00E36602">
        <w:tc>
          <w:tcPr>
            <w:tcW w:w="3086" w:type="dxa"/>
          </w:tcPr>
          <w:p w:rsidR="00BC329C" w:rsidRDefault="00BC329C" w:rsidP="00E36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485" w:type="dxa"/>
          </w:tcPr>
          <w:p w:rsidR="00BC329C" w:rsidRDefault="00BC329C" w:rsidP="00E36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Информатика и ИКТ</w:t>
            </w:r>
          </w:p>
        </w:tc>
      </w:tr>
      <w:tr w:rsidR="00BC329C" w:rsidTr="00E36602">
        <w:tc>
          <w:tcPr>
            <w:tcW w:w="3086" w:type="dxa"/>
          </w:tcPr>
          <w:p w:rsidR="00BC329C" w:rsidRDefault="00BC329C" w:rsidP="00E36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485" w:type="dxa"/>
          </w:tcPr>
          <w:p w:rsidR="00BC329C" w:rsidRDefault="00217CAF" w:rsidP="00E36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C329C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BC329C" w:rsidTr="00E36602">
        <w:tc>
          <w:tcPr>
            <w:tcW w:w="3086" w:type="dxa"/>
          </w:tcPr>
          <w:p w:rsidR="00BC329C" w:rsidRDefault="00BC329C" w:rsidP="00E36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6485" w:type="dxa"/>
          </w:tcPr>
          <w:p w:rsidR="00BC329C" w:rsidRDefault="00E7579F" w:rsidP="00E36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C329C">
              <w:rPr>
                <w:rFonts w:ascii="Times New Roman" w:hAnsi="Times New Roman"/>
                <w:b/>
                <w:sz w:val="28"/>
                <w:szCs w:val="28"/>
              </w:rPr>
              <w:t xml:space="preserve"> триместр</w:t>
            </w:r>
          </w:p>
        </w:tc>
      </w:tr>
      <w:tr w:rsidR="00BC329C" w:rsidTr="00E36602">
        <w:tc>
          <w:tcPr>
            <w:tcW w:w="3086" w:type="dxa"/>
          </w:tcPr>
          <w:p w:rsidR="00BC329C" w:rsidRDefault="00BC329C" w:rsidP="00E36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485" w:type="dxa"/>
          </w:tcPr>
          <w:p w:rsidR="00BC329C" w:rsidRDefault="00BC329C" w:rsidP="00E36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разработано в 20</w:t>
            </w:r>
            <w:r w:rsidR="007C7D93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</w:tbl>
    <w:p w:rsidR="00CE6AC7" w:rsidRDefault="00CE6AC7">
      <w:pP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E6AC7" w:rsidRDefault="00CE6AC7">
      <w:pP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bookmarkStart w:id="0" w:name="_GoBack"/>
      <w:bookmarkEnd w:id="0"/>
      <w:r w:rsidRPr="00D463F4">
        <w:rPr>
          <w:rStyle w:val="apple-converted-space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 ТЕМА: «</w:t>
      </w:r>
      <w:r w:rsidR="00E7579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Теоретические основы информатики</w:t>
      </w:r>
      <w:r w:rsidRPr="00D463F4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»</w:t>
      </w:r>
    </w:p>
    <w:p w:rsidR="003B18DA" w:rsidRDefault="00BB1582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Информация для человека – это содержание сигналов (т.е. сообщения), которые он получает из различных источников.</w:t>
      </w:r>
    </w:p>
    <w:p w:rsidR="00BB1582" w:rsidRDefault="00BB1582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Сигналы могут быть непрерывными или дискретными. Непрерывный сигнал принимает бесконечное множество значений из некоторого диапазона. Дискретный сигнал принимает конечное число значений, которо</w:t>
      </w:r>
      <w:r w:rsidR="00AF0A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 можно пронумеровать.</w:t>
      </w:r>
    </w:p>
    <w:p w:rsidR="00AF0A4E" w:rsidRDefault="00AF0A4E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способу восприятия человеком выделяют такие виды информации, как: визуальная,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аудиальная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обонятельная, вкусовая, тактильная.</w:t>
      </w:r>
    </w:p>
    <w:p w:rsidR="00AF0A4E" w:rsidRDefault="00AF0A4E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Объективность, достоверность, полноту, актуальность, полезность и понятность называют свойствами информации. Одна и та же информация может обладать разными свойствами для разных людей.</w:t>
      </w:r>
    </w:p>
    <w:p w:rsidR="007E473E" w:rsidRDefault="007E473E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Процессы, связанные с изменением информации или действиями с использованием информации, называют информационными процессами. Деятельность человека, связанную с процессами сбора, обработки, хранения и передачи информации, называют информационной деятельностью.</w:t>
      </w:r>
    </w:p>
    <w:p w:rsidR="007E473E" w:rsidRDefault="007E473E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Решение практически любой  задачи начинается со сбора информации. </w:t>
      </w:r>
    </w:p>
    <w:p w:rsidR="007E473E" w:rsidRDefault="007E473E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Обработка информации – это целенаправленный процесс изменения содержа</w:t>
      </w:r>
      <w:r w:rsidR="002A0C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ния или формы представления информации</w:t>
      </w:r>
      <w:r w:rsidR="003705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37050D" w:rsidRDefault="0037050D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Сохранить информацию – значит тем или иным способом зафиксировать её на информационном носителе.</w:t>
      </w:r>
    </w:p>
    <w:p w:rsidR="0037050D" w:rsidRDefault="0037050D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Передача информации осуществляется по схеме: источник информации – кодирующее устройство – канал связи – декодирующее устройство – приёмник информации.</w:t>
      </w:r>
    </w:p>
    <w:p w:rsidR="0037050D" w:rsidRDefault="0037050D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Человек для сохранения и передачи информации другому человеку может представить её с помощью знаков. Знак (набор знаков) – заменитель объекта, позволяющий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предающему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информацию  вызвать в сознании принимающего информацию образ объекта.</w:t>
      </w:r>
    </w:p>
    <w:p w:rsidR="0037050D" w:rsidRDefault="0037050D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Язык – знаковая система, используемая человеком для выражения своих мыслей, общения  с другими людьми. Различают естественные и искусственные языки. </w:t>
      </w:r>
    </w:p>
    <w:p w:rsidR="0037050D" w:rsidRDefault="0037050D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Человек может представить информацию на естественных языках, на формальных языках, в различных образных формах.</w:t>
      </w:r>
    </w:p>
    <w:p w:rsidR="0037050D" w:rsidRDefault="0037050D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Представление информации на каком-либо языке в образной  форме называется кодированием.</w:t>
      </w:r>
    </w:p>
    <w:p w:rsidR="0037050D" w:rsidRDefault="0037050D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Дискретизация информации – процесс преобразования информации из непрерывной формы представления в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дискретную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Чтобы представить информацию в дискретной форме, её следует выразить с помощью символов какого-нибудь естественного или формального языка.</w:t>
      </w:r>
    </w:p>
    <w:p w:rsidR="0037050D" w:rsidRDefault="0037050D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Алфавит языка – конечный набор отличных друг от друга</w:t>
      </w:r>
      <w:r w:rsidR="009F43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символов, используемых для представления информации. Мощность алфавита – это количество входящих в него символов.</w:t>
      </w:r>
    </w:p>
    <w:p w:rsidR="009F430E" w:rsidRDefault="009F430E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Алфавит, содержащий два символа, называют двоичным алфавитом. Представление информации с помощью двоичного алфавита называют двоичным кодированием. Двоичное кодирование универсально.</w:t>
      </w:r>
    </w:p>
    <w:p w:rsidR="002943C9" w:rsidRDefault="002943C9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 алфавитном подходе считается, что каждый символ некоторого сообщения имеет определённый информационный вес – несет фиксированное количество информации.</w:t>
      </w:r>
    </w:p>
    <w:p w:rsidR="002943C9" w:rsidRDefault="002943C9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 бит – минимальная единица измерения информации.</w:t>
      </w:r>
    </w:p>
    <w:p w:rsidR="002943C9" w:rsidRDefault="002943C9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Информационный вес символа алфавита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i</w:t>
      </w:r>
      <w:proofErr w:type="spellEnd"/>
      <w:r w:rsidRPr="002943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мощность алфавита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N</w:t>
      </w:r>
      <w:r w:rsidRPr="002943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связаны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между собой соотношением: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N</w:t>
      </w:r>
      <w:r w:rsidRPr="002943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=2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  <w:lang w:val="en-US"/>
        </w:rPr>
        <w:t>i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943C9" w:rsidRPr="002943C9" w:rsidRDefault="002943C9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Информационный объем сообщения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равен произведению количества символов в сообщении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информационный вес символа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i</w:t>
      </w:r>
      <w:proofErr w:type="spellEnd"/>
      <w:r w:rsidRPr="002943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I</w:t>
      </w:r>
      <w:r w:rsidRPr="002943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=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K</w:t>
      </w:r>
      <w:r w:rsidRPr="002943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*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i</w:t>
      </w:r>
      <w:proofErr w:type="spellEnd"/>
      <w:r w:rsidRPr="002943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943C9" w:rsidRDefault="002943C9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 байт = 8 бит.</w:t>
      </w:r>
    </w:p>
    <w:p w:rsidR="002943C9" w:rsidRDefault="002943C9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Байт, килобайт, мегабайт, гигабайт, терабайт – единицы измерения информации. Каждая следующая единица больше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предыдущей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1024 (2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10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 раза.</w:t>
      </w:r>
    </w:p>
    <w:p w:rsidR="002943C9" w:rsidRDefault="002943C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43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Скорость</w:t>
      </w:r>
      <w:r w:rsidRPr="002943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943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передачи</w:t>
      </w:r>
      <w:r w:rsidRPr="002943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943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данных</w:t>
      </w:r>
      <w:r w:rsidRPr="002943C9">
        <w:rPr>
          <w:rFonts w:ascii="Times New Roman" w:hAnsi="Times New Roman" w:cs="Times New Roman"/>
          <w:sz w:val="28"/>
          <w:szCs w:val="28"/>
          <w:shd w:val="clear" w:color="auto" w:fill="FFFFFF"/>
        </w:rPr>
        <w:t> - </w:t>
      </w:r>
      <w:r w:rsidRPr="002943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скорость</w:t>
      </w:r>
      <w:r w:rsidRPr="002943C9">
        <w:rPr>
          <w:rFonts w:ascii="Times New Roman" w:hAnsi="Times New Roman" w:cs="Times New Roman"/>
          <w:sz w:val="28"/>
          <w:szCs w:val="28"/>
          <w:shd w:val="clear" w:color="auto" w:fill="FFFFFF"/>
        </w:rPr>
        <w:t>, с которой передается или принимается информация в двоичной форме. Обычно </w:t>
      </w:r>
      <w:r w:rsidRPr="002943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скорость</w:t>
      </w:r>
      <w:r w:rsidRPr="002943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943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передачи</w:t>
      </w:r>
      <w:r w:rsidRPr="002943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943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данных</w:t>
      </w:r>
      <w:r w:rsidRPr="002943C9">
        <w:rPr>
          <w:rFonts w:ascii="Times New Roman" w:hAnsi="Times New Roman" w:cs="Times New Roman"/>
          <w:sz w:val="28"/>
          <w:szCs w:val="28"/>
          <w:shd w:val="clear" w:color="auto" w:fill="FFFFFF"/>
        </w:rPr>
        <w:t> измеряе</w:t>
      </w:r>
      <w:r w:rsidR="00F10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количеством бит, переданы </w:t>
      </w:r>
      <w:r w:rsidRPr="002943C9">
        <w:rPr>
          <w:rFonts w:ascii="Times New Roman" w:hAnsi="Times New Roman" w:cs="Times New Roman"/>
          <w:sz w:val="28"/>
          <w:szCs w:val="28"/>
          <w:shd w:val="clear" w:color="auto" w:fill="FFFFFF"/>
        </w:rPr>
        <w:t>в одну секунду</w:t>
      </w:r>
      <w:r w:rsidR="00F10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(бит</w:t>
      </w:r>
      <w:r w:rsidR="00F10AE2" w:rsidRPr="00F10AE2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F10AE2">
        <w:rPr>
          <w:rFonts w:ascii="Times New Roman" w:hAnsi="Times New Roman" w:cs="Times New Roman"/>
          <w:sz w:val="28"/>
          <w:szCs w:val="28"/>
          <w:shd w:val="clear" w:color="auto" w:fill="FFFFFF"/>
        </w:rPr>
        <w:t>с)</w:t>
      </w:r>
      <w:r w:rsidRPr="002943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10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крупные единицы скорости передачи данных: байт в секунду (байт</w:t>
      </w:r>
      <w:r w:rsidR="00F10AE2" w:rsidRPr="00F10AE2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F10AE2">
        <w:rPr>
          <w:rFonts w:ascii="Times New Roman" w:hAnsi="Times New Roman" w:cs="Times New Roman"/>
          <w:sz w:val="28"/>
          <w:szCs w:val="28"/>
          <w:shd w:val="clear" w:color="auto" w:fill="FFFFFF"/>
        </w:rPr>
        <w:t>с), килобит в секунду (Кбит</w:t>
      </w:r>
      <w:r w:rsidR="00F10AE2" w:rsidRPr="00F10AE2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F10AE2">
        <w:rPr>
          <w:rFonts w:ascii="Times New Roman" w:hAnsi="Times New Roman" w:cs="Times New Roman"/>
          <w:sz w:val="28"/>
          <w:szCs w:val="28"/>
          <w:shd w:val="clear" w:color="auto" w:fill="FFFFFF"/>
        </w:rPr>
        <w:t>с), килобайт в секунду (Кбайт</w:t>
      </w:r>
      <w:r w:rsidR="00F10AE2" w:rsidRPr="00F10AE2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F10AE2">
        <w:rPr>
          <w:rFonts w:ascii="Times New Roman" w:hAnsi="Times New Roman" w:cs="Times New Roman"/>
          <w:sz w:val="28"/>
          <w:szCs w:val="28"/>
          <w:shd w:val="clear" w:color="auto" w:fill="FFFFFF"/>
        </w:rPr>
        <w:t>с) и т.д.</w:t>
      </w:r>
    </w:p>
    <w:p w:rsidR="00F10AE2" w:rsidRDefault="00F10AE2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Текст состоит из символов – букв, цифр, знаков препинания и т.д., которые человек различает по начертанию. Компьютер различает вводимые символы по их двоичному коду. Соответствие между изображениями и кодами символов устанавливается с помощью кодовых таблиц.</w:t>
      </w:r>
    </w:p>
    <w:p w:rsidR="00F10AE2" w:rsidRDefault="00F10AE2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зависимости от разрядности используемой кодировки информационный объем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символа текста, создаваемого на компьютере может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быть  равен:</w:t>
      </w:r>
    </w:p>
    <w:p w:rsidR="00F10AE2" w:rsidRDefault="00F10AE2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 бит (1 байт) – восьмиразрядная кодировка;</w:t>
      </w:r>
    </w:p>
    <w:p w:rsidR="00F10AE2" w:rsidRDefault="00F10AE2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16 бит (2 байта) </w:t>
      </w:r>
      <w:r w:rsidR="004C7A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шестнадца</w:t>
      </w:r>
      <w:r w:rsidR="004C7A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тиразрядная кодировка.</w:t>
      </w:r>
    </w:p>
    <w:p w:rsidR="004C7AEB" w:rsidRDefault="004C7AEB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Информационный объем фрагмента текста – это количество битов, байтов (килобайтов, мегабайтов), необходимых для записи фрагмента оговорённым способом кодирования.</w:t>
      </w:r>
    </w:p>
    <w:p w:rsidR="004C7AEB" w:rsidRDefault="004C7AEB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Изображение на экране монитора формируется из отдельных точек – пикселей. Каждый пиксель имеет определенный цвет.</w:t>
      </w:r>
    </w:p>
    <w:p w:rsidR="004C7AEB" w:rsidRDefault="004C7AEB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Глубина цвета – длина двоичного кода, который используется для кодирования цвета пикселя. Количество цветов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N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палитре и глубина цвета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связаны между собой соотношением: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N</w:t>
      </w:r>
      <w:r w:rsidRPr="004C7A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=2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  <w:lang w:val="en-US"/>
        </w:rPr>
        <w:t>i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4C7AEB" w:rsidRPr="004C7AEB" w:rsidRDefault="004C7AEB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Качество преобразования непрерывного звукового сигнала в дискретный сигнал зависит от частоты дискретизации, количества каналов и разрядности дискритизации.</w:t>
      </w:r>
    </w:p>
    <w:sectPr w:rsidR="004C7AEB" w:rsidRPr="004C7AEB" w:rsidSect="003B18D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0FC9"/>
    <w:multiLevelType w:val="hybridMultilevel"/>
    <w:tmpl w:val="55482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E7B1A"/>
    <w:multiLevelType w:val="hybridMultilevel"/>
    <w:tmpl w:val="F77015CA"/>
    <w:lvl w:ilvl="0" w:tplc="2C16B32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AC7"/>
    <w:rsid w:val="000149E4"/>
    <w:rsid w:val="00051DC5"/>
    <w:rsid w:val="00112391"/>
    <w:rsid w:val="00113943"/>
    <w:rsid w:val="00217CAF"/>
    <w:rsid w:val="00243711"/>
    <w:rsid w:val="002676B9"/>
    <w:rsid w:val="002943C9"/>
    <w:rsid w:val="002A0C8F"/>
    <w:rsid w:val="0037050D"/>
    <w:rsid w:val="003B18DA"/>
    <w:rsid w:val="00453C8A"/>
    <w:rsid w:val="004C7AEB"/>
    <w:rsid w:val="004D53DA"/>
    <w:rsid w:val="00503B9A"/>
    <w:rsid w:val="005169E4"/>
    <w:rsid w:val="005C62D2"/>
    <w:rsid w:val="00635D8F"/>
    <w:rsid w:val="00760842"/>
    <w:rsid w:val="0077714F"/>
    <w:rsid w:val="007C7D93"/>
    <w:rsid w:val="007E473E"/>
    <w:rsid w:val="00831E17"/>
    <w:rsid w:val="009F430E"/>
    <w:rsid w:val="00A1162F"/>
    <w:rsid w:val="00A14C40"/>
    <w:rsid w:val="00AE32CB"/>
    <w:rsid w:val="00AF0A4E"/>
    <w:rsid w:val="00BB1582"/>
    <w:rsid w:val="00BC329C"/>
    <w:rsid w:val="00CE6AC7"/>
    <w:rsid w:val="00D463F4"/>
    <w:rsid w:val="00E505B9"/>
    <w:rsid w:val="00E7579F"/>
    <w:rsid w:val="00EE4169"/>
    <w:rsid w:val="00F10AE2"/>
    <w:rsid w:val="00F324A7"/>
    <w:rsid w:val="00F73246"/>
    <w:rsid w:val="00FB0772"/>
    <w:rsid w:val="00FE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C7"/>
  </w:style>
  <w:style w:type="paragraph" w:styleId="1">
    <w:name w:val="heading 1"/>
    <w:basedOn w:val="a"/>
    <w:next w:val="a"/>
    <w:link w:val="10"/>
    <w:qFormat/>
    <w:rsid w:val="00D463F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FF000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463F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6AC7"/>
  </w:style>
  <w:style w:type="table" w:styleId="a3">
    <w:name w:val="Table Grid"/>
    <w:basedOn w:val="a1"/>
    <w:uiPriority w:val="59"/>
    <w:rsid w:val="00CE6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xst-emph">
    <w:name w:val="gxst-emph"/>
    <w:basedOn w:val="a0"/>
    <w:rsid w:val="00CE6AC7"/>
  </w:style>
  <w:style w:type="character" w:styleId="a4">
    <w:name w:val="Strong"/>
    <w:basedOn w:val="a0"/>
    <w:uiPriority w:val="22"/>
    <w:qFormat/>
    <w:rsid w:val="00CE6AC7"/>
    <w:rPr>
      <w:b/>
      <w:bCs/>
    </w:rPr>
  </w:style>
  <w:style w:type="paragraph" w:styleId="a5">
    <w:name w:val="Normal (Web)"/>
    <w:basedOn w:val="a"/>
    <w:uiPriority w:val="99"/>
    <w:semiHidden/>
    <w:unhideWhenUsed/>
    <w:rsid w:val="005C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C62D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C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2D2"/>
    <w:rPr>
      <w:rFonts w:ascii="Tahoma" w:hAnsi="Tahoma" w:cs="Tahoma"/>
      <w:sz w:val="16"/>
      <w:szCs w:val="16"/>
    </w:rPr>
  </w:style>
  <w:style w:type="character" w:customStyle="1" w:styleId="mi">
    <w:name w:val="mi"/>
    <w:basedOn w:val="a0"/>
    <w:rsid w:val="00113943"/>
  </w:style>
  <w:style w:type="character" w:customStyle="1" w:styleId="mo">
    <w:name w:val="mo"/>
    <w:basedOn w:val="a0"/>
    <w:rsid w:val="00113943"/>
  </w:style>
  <w:style w:type="character" w:customStyle="1" w:styleId="10">
    <w:name w:val="Заголовок 1 Знак"/>
    <w:basedOn w:val="a0"/>
    <w:link w:val="1"/>
    <w:rsid w:val="00D463F4"/>
    <w:rPr>
      <w:rFonts w:ascii="Times New Roman" w:eastAsia="Times New Roman" w:hAnsi="Times New Roman" w:cs="Times New Roman"/>
      <w:b/>
      <w:color w:val="FF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463F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FR1">
    <w:name w:val="FR1"/>
    <w:rsid w:val="00D463F4"/>
    <w:pPr>
      <w:widowControl w:val="0"/>
      <w:autoSpaceDE w:val="0"/>
      <w:autoSpaceDN w:val="0"/>
      <w:adjustRightInd w:val="0"/>
      <w:spacing w:before="60" w:after="0" w:line="240" w:lineRule="auto"/>
      <w:ind w:left="1120" w:right="1000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9">
    <w:name w:val="footer"/>
    <w:basedOn w:val="a"/>
    <w:link w:val="aa"/>
    <w:rsid w:val="00D463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463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51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198">
          <w:marLeft w:val="0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92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38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210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616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Администратор-05</cp:lastModifiedBy>
  <cp:revision>3</cp:revision>
  <cp:lastPrinted>2022-10-11T09:32:00Z</cp:lastPrinted>
  <dcterms:created xsi:type="dcterms:W3CDTF">2022-10-11T10:36:00Z</dcterms:created>
  <dcterms:modified xsi:type="dcterms:W3CDTF">2022-10-11T11:03:00Z</dcterms:modified>
</cp:coreProperties>
</file>