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F0" w:rsidRPr="001710F0" w:rsidRDefault="001710F0" w:rsidP="001710F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710F0">
        <w:rPr>
          <w:rFonts w:ascii="Times New Roman" w:eastAsia="Calibri" w:hAnsi="Times New Roman" w:cs="Times New Roman"/>
          <w:sz w:val="24"/>
          <w:szCs w:val="24"/>
        </w:rPr>
        <w:t xml:space="preserve">УТВЕРЖДАЮ  </w:t>
      </w:r>
    </w:p>
    <w:p w:rsidR="001710F0" w:rsidRPr="001710F0" w:rsidRDefault="001710F0" w:rsidP="001710F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710F0">
        <w:rPr>
          <w:rFonts w:ascii="Times New Roman" w:eastAsia="Calibri" w:hAnsi="Times New Roman" w:cs="Times New Roman"/>
          <w:sz w:val="24"/>
          <w:szCs w:val="24"/>
        </w:rPr>
        <w:t>Директор МОУ гимназии №16 «Интерес»</w:t>
      </w:r>
    </w:p>
    <w:p w:rsidR="001710F0" w:rsidRPr="001710F0" w:rsidRDefault="001710F0" w:rsidP="001710F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710F0">
        <w:rPr>
          <w:rFonts w:ascii="Times New Roman" w:eastAsia="Calibri" w:hAnsi="Times New Roman" w:cs="Times New Roman"/>
          <w:sz w:val="24"/>
          <w:szCs w:val="24"/>
        </w:rPr>
        <w:t xml:space="preserve">_____________ И.В.Снегирева </w:t>
      </w:r>
    </w:p>
    <w:tbl>
      <w:tblPr>
        <w:tblStyle w:val="1"/>
        <w:tblW w:w="11205" w:type="dxa"/>
        <w:tblInd w:w="-1168" w:type="dxa"/>
        <w:tblLayout w:type="fixed"/>
        <w:tblLook w:val="04A0"/>
      </w:tblPr>
      <w:tblGrid>
        <w:gridCol w:w="1009"/>
        <w:gridCol w:w="1933"/>
        <w:gridCol w:w="2162"/>
        <w:gridCol w:w="1818"/>
        <w:gridCol w:w="4283"/>
      </w:tblGrid>
      <w:tr w:rsidR="001710F0" w:rsidRPr="001710F0" w:rsidTr="00624475">
        <w:trPr>
          <w:gridBefore w:val="1"/>
          <w:gridAfter w:val="1"/>
          <w:wBefore w:w="1009" w:type="dxa"/>
          <w:wAfter w:w="4283" w:type="dxa"/>
        </w:trPr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F0" w:rsidRPr="001710F0" w:rsidRDefault="001710F0" w:rsidP="001710F0">
            <w:pPr>
              <w:rPr>
                <w:rFonts w:ascii="Times New Roman" w:hAnsi="Times New Roman"/>
                <w:b/>
              </w:rPr>
            </w:pPr>
            <w:r w:rsidRPr="001710F0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3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F0" w:rsidRPr="001710F0" w:rsidRDefault="001710F0" w:rsidP="001710F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Биология</w:t>
            </w:r>
          </w:p>
        </w:tc>
      </w:tr>
      <w:tr w:rsidR="001710F0" w:rsidRPr="001710F0" w:rsidTr="00624475">
        <w:trPr>
          <w:gridBefore w:val="1"/>
          <w:gridAfter w:val="1"/>
          <w:wBefore w:w="1009" w:type="dxa"/>
          <w:wAfter w:w="4283" w:type="dxa"/>
        </w:trPr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F0" w:rsidRPr="001710F0" w:rsidRDefault="001710F0" w:rsidP="001710F0">
            <w:pPr>
              <w:rPr>
                <w:rFonts w:ascii="Times New Roman" w:hAnsi="Times New Roman"/>
                <w:b/>
              </w:rPr>
            </w:pPr>
            <w:r w:rsidRPr="001710F0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F0" w:rsidRPr="001710F0" w:rsidRDefault="001710F0" w:rsidP="001710F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1710F0">
              <w:rPr>
                <w:rFonts w:ascii="Times New Roman" w:hAnsi="Times New Roman"/>
                <w:b/>
              </w:rPr>
              <w:t xml:space="preserve"> класс</w:t>
            </w:r>
          </w:p>
        </w:tc>
      </w:tr>
      <w:tr w:rsidR="001710F0" w:rsidRPr="001710F0" w:rsidTr="00624475">
        <w:trPr>
          <w:gridBefore w:val="1"/>
          <w:gridAfter w:val="1"/>
          <w:wBefore w:w="1009" w:type="dxa"/>
          <w:wAfter w:w="4283" w:type="dxa"/>
        </w:trPr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F0" w:rsidRPr="001710F0" w:rsidRDefault="001710F0" w:rsidP="001710F0">
            <w:pPr>
              <w:rPr>
                <w:rFonts w:ascii="Times New Roman" w:hAnsi="Times New Roman"/>
                <w:b/>
              </w:rPr>
            </w:pPr>
            <w:r w:rsidRPr="001710F0">
              <w:rPr>
                <w:rFonts w:ascii="Times New Roman" w:hAnsi="Times New Roman"/>
                <w:b/>
              </w:rPr>
              <w:t>Период</w:t>
            </w:r>
          </w:p>
        </w:tc>
        <w:tc>
          <w:tcPr>
            <w:tcW w:w="3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F0" w:rsidRPr="001710F0" w:rsidRDefault="00572F9C" w:rsidP="001710F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  <w:r w:rsidR="00573E47">
              <w:rPr>
                <w:rFonts w:ascii="Times New Roman" w:hAnsi="Times New Roman"/>
                <w:b/>
                <w:lang w:val="en-US"/>
              </w:rPr>
              <w:t>I</w:t>
            </w:r>
            <w:r w:rsidR="00AB272B"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1710F0" w:rsidRPr="001710F0">
              <w:rPr>
                <w:rFonts w:ascii="Times New Roman" w:hAnsi="Times New Roman"/>
                <w:b/>
              </w:rPr>
              <w:t>триместр</w:t>
            </w:r>
          </w:p>
        </w:tc>
        <w:bookmarkStart w:id="0" w:name="_GoBack"/>
        <w:bookmarkEnd w:id="0"/>
      </w:tr>
      <w:tr w:rsidR="001710F0" w:rsidRPr="001710F0" w:rsidTr="00624475">
        <w:trPr>
          <w:gridBefore w:val="1"/>
          <w:gridAfter w:val="1"/>
          <w:wBefore w:w="1009" w:type="dxa"/>
          <w:wAfter w:w="4283" w:type="dxa"/>
        </w:trPr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710F0" w:rsidRPr="001710F0" w:rsidRDefault="001710F0" w:rsidP="001710F0">
            <w:pPr>
              <w:rPr>
                <w:rFonts w:ascii="Times New Roman" w:hAnsi="Times New Roman"/>
                <w:b/>
              </w:rPr>
            </w:pPr>
            <w:r w:rsidRPr="001710F0">
              <w:rPr>
                <w:rFonts w:ascii="Times New Roman" w:hAnsi="Times New Roman"/>
                <w:b/>
              </w:rPr>
              <w:t>Учебный год</w:t>
            </w:r>
          </w:p>
        </w:tc>
        <w:tc>
          <w:tcPr>
            <w:tcW w:w="3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710F0" w:rsidRPr="001710F0" w:rsidRDefault="00572F9C" w:rsidP="001710F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Разработано в 202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-202</w:t>
            </w:r>
            <w:r>
              <w:rPr>
                <w:rFonts w:ascii="Times New Roman" w:hAnsi="Times New Roman"/>
                <w:b/>
                <w:lang w:val="en-US"/>
              </w:rPr>
              <w:t>3</w:t>
            </w:r>
            <w:r w:rsidR="001710F0" w:rsidRPr="001710F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1710F0" w:rsidRPr="001710F0">
              <w:rPr>
                <w:rFonts w:ascii="Times New Roman" w:hAnsi="Times New Roman"/>
                <w:b/>
              </w:rPr>
              <w:t>уч</w:t>
            </w:r>
            <w:proofErr w:type="gramStart"/>
            <w:r w:rsidR="001710F0" w:rsidRPr="001710F0">
              <w:rPr>
                <w:rFonts w:ascii="Times New Roman" w:hAnsi="Times New Roman"/>
                <w:b/>
              </w:rPr>
              <w:t>.г</w:t>
            </w:r>
            <w:proofErr w:type="gramEnd"/>
            <w:r w:rsidR="001710F0" w:rsidRPr="001710F0">
              <w:rPr>
                <w:rFonts w:ascii="Times New Roman" w:hAnsi="Times New Roman"/>
                <w:b/>
              </w:rPr>
              <w:t>оду</w:t>
            </w:r>
            <w:proofErr w:type="spellEnd"/>
          </w:p>
        </w:tc>
      </w:tr>
      <w:tr w:rsidR="001710F0" w:rsidRPr="001710F0" w:rsidTr="00AB272B">
        <w:tc>
          <w:tcPr>
            <w:tcW w:w="2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F0" w:rsidRPr="001710F0" w:rsidRDefault="001710F0" w:rsidP="00171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F0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F0" w:rsidRPr="001710F0" w:rsidRDefault="001710F0" w:rsidP="00171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F0">
              <w:rPr>
                <w:rFonts w:ascii="Times New Roman" w:hAnsi="Times New Roman"/>
                <w:sz w:val="28"/>
                <w:szCs w:val="28"/>
              </w:rPr>
              <w:t>Основные вопросы</w:t>
            </w:r>
          </w:p>
        </w:tc>
        <w:tc>
          <w:tcPr>
            <w:tcW w:w="6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0F0" w:rsidRPr="001710F0" w:rsidRDefault="001710F0" w:rsidP="00171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F0">
              <w:rPr>
                <w:rFonts w:ascii="Times New Roman" w:hAnsi="Times New Roman"/>
                <w:sz w:val="28"/>
                <w:szCs w:val="28"/>
              </w:rPr>
              <w:t>Ответы</w:t>
            </w:r>
          </w:p>
        </w:tc>
      </w:tr>
      <w:tr w:rsidR="00573E47" w:rsidRPr="001710F0" w:rsidTr="00AB272B">
        <w:tc>
          <w:tcPr>
            <w:tcW w:w="2942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E47" w:rsidRPr="0084041F" w:rsidRDefault="00233223" w:rsidP="001710F0">
            <w:pPr>
              <w:rPr>
                <w:rFonts w:ascii="Times New Roman" w:hAnsi="Times New Roman"/>
                <w:sz w:val="28"/>
                <w:szCs w:val="28"/>
              </w:rPr>
            </w:pPr>
            <w:r w:rsidRPr="0084041F">
              <w:rPr>
                <w:rFonts w:ascii="Times New Roman" w:hAnsi="Times New Roman"/>
                <w:b/>
                <w:sz w:val="28"/>
                <w:szCs w:val="28"/>
              </w:rPr>
              <w:t>Строение и жизнедеятельность растительного организма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E47" w:rsidRPr="001710F0" w:rsidRDefault="00AB272B" w:rsidP="00171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Стебель</w:t>
            </w:r>
          </w:p>
        </w:tc>
        <w:tc>
          <w:tcPr>
            <w:tcW w:w="6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223" w:rsidRDefault="00AB272B" w:rsidP="001710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Осевая часть побега.</w:t>
            </w:r>
          </w:p>
          <w:p w:rsidR="0084041F" w:rsidRPr="001710F0" w:rsidRDefault="0084041F" w:rsidP="001710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47" w:rsidRPr="001710F0" w:rsidTr="00AB272B">
        <w:tc>
          <w:tcPr>
            <w:tcW w:w="294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E47" w:rsidRPr="001710F0" w:rsidRDefault="00573E47" w:rsidP="001710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E47" w:rsidRPr="001710F0" w:rsidRDefault="00AB272B" w:rsidP="00171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Вегетативное размножение</w:t>
            </w:r>
          </w:p>
        </w:tc>
        <w:tc>
          <w:tcPr>
            <w:tcW w:w="6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223" w:rsidRDefault="00AB272B" w:rsidP="001710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Бесполое размножение растений, осуществляемое с помощью вегетативных органов.</w:t>
            </w:r>
          </w:p>
          <w:p w:rsidR="0084041F" w:rsidRPr="001710F0" w:rsidRDefault="0084041F" w:rsidP="001710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47" w:rsidRPr="001710F0" w:rsidTr="00AB272B">
        <w:tc>
          <w:tcPr>
            <w:tcW w:w="294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E47" w:rsidRPr="00624475" w:rsidRDefault="00573E47" w:rsidP="001710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E47" w:rsidRPr="00624475" w:rsidRDefault="00AB272B" w:rsidP="00171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Цветок</w:t>
            </w:r>
          </w:p>
        </w:tc>
        <w:tc>
          <w:tcPr>
            <w:tcW w:w="6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223" w:rsidRDefault="006B64DA" w:rsidP="001710F0">
            <w:p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B64DA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орган семенного размножения цветкового растения</w:t>
            </w:r>
            <w:r w:rsidRPr="006B64DA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84041F" w:rsidRPr="006B64DA" w:rsidRDefault="0084041F" w:rsidP="001710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47" w:rsidRPr="001710F0" w:rsidTr="00AB272B">
        <w:tc>
          <w:tcPr>
            <w:tcW w:w="294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E47" w:rsidRPr="00624475" w:rsidRDefault="00573E47" w:rsidP="001710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E47" w:rsidRDefault="00AB272B" w:rsidP="00171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Соцветие</w:t>
            </w:r>
          </w:p>
        </w:tc>
        <w:tc>
          <w:tcPr>
            <w:tcW w:w="6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223" w:rsidRDefault="006B64DA" w:rsidP="001710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цветков, расположенных в определенном порядке на общем цветоносе.</w:t>
            </w:r>
          </w:p>
          <w:p w:rsidR="0084041F" w:rsidRDefault="0084041F" w:rsidP="001710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47" w:rsidRPr="001710F0" w:rsidTr="00AB272B">
        <w:tc>
          <w:tcPr>
            <w:tcW w:w="294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E47" w:rsidRPr="00624475" w:rsidRDefault="00573E47" w:rsidP="001710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E47" w:rsidRDefault="00AB272B" w:rsidP="00171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Опыление</w:t>
            </w:r>
          </w:p>
        </w:tc>
        <w:tc>
          <w:tcPr>
            <w:tcW w:w="6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223" w:rsidRDefault="0084041F" w:rsidP="001710F0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</w:t>
            </w:r>
            <w:r w:rsidR="006B64DA" w:rsidRPr="006B64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то процесс переноса пыльцы с ты</w:t>
            </w:r>
            <w:r w:rsidR="006B64DA" w:rsidRPr="006B64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softHyphen/>
              <w:t>чинки на рыльце пестика.</w:t>
            </w:r>
          </w:p>
          <w:p w:rsidR="0084041F" w:rsidRPr="006B64DA" w:rsidRDefault="0084041F" w:rsidP="001710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47" w:rsidRPr="001710F0" w:rsidTr="00AB272B">
        <w:tc>
          <w:tcPr>
            <w:tcW w:w="294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E47" w:rsidRPr="00624475" w:rsidRDefault="00573E47" w:rsidP="001710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E47" w:rsidRPr="00624475" w:rsidRDefault="00AB272B" w:rsidP="00171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Перекрестное опыление</w:t>
            </w:r>
          </w:p>
        </w:tc>
        <w:tc>
          <w:tcPr>
            <w:tcW w:w="6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223" w:rsidRDefault="0084041F" w:rsidP="0084041F">
            <w:pPr>
              <w:rPr>
                <w:rFonts w:ascii="Times New Roman" w:hAnsi="Times New Roman"/>
                <w:sz w:val="28"/>
                <w:szCs w:val="28"/>
              </w:rPr>
            </w:pPr>
            <w:r w:rsidRPr="008404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Перекрестное опыление - это процесс переноса пыльцы из пыльника одного цветка на пестик другого</w:t>
            </w:r>
            <w:r w:rsidRPr="008404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041F" w:rsidRPr="0084041F" w:rsidRDefault="0084041F" w:rsidP="008404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47" w:rsidRPr="001710F0" w:rsidTr="00AB272B">
        <w:tc>
          <w:tcPr>
            <w:tcW w:w="294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E47" w:rsidRPr="00624475" w:rsidRDefault="00573E47" w:rsidP="001710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E47" w:rsidRDefault="00AB272B" w:rsidP="00171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Плод</w:t>
            </w:r>
          </w:p>
        </w:tc>
        <w:tc>
          <w:tcPr>
            <w:tcW w:w="6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223" w:rsidRDefault="0084041F" w:rsidP="001710F0">
            <w:p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О</w:t>
            </w:r>
            <w:r w:rsidRPr="0084041F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рган цветкового растения, содержащий в себе семена</w:t>
            </w:r>
            <w:r w:rsidRPr="0084041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84041F" w:rsidRPr="0084041F" w:rsidRDefault="0084041F" w:rsidP="001710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E47" w:rsidRPr="001710F0" w:rsidTr="00AB272B">
        <w:tc>
          <w:tcPr>
            <w:tcW w:w="294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E47" w:rsidRPr="00624475" w:rsidRDefault="00573E47" w:rsidP="001710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E47" w:rsidRDefault="00AB272B" w:rsidP="001710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Семя</w:t>
            </w:r>
          </w:p>
        </w:tc>
        <w:tc>
          <w:tcPr>
            <w:tcW w:w="6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223" w:rsidRDefault="0084041F" w:rsidP="001710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Структура, характерная для покрытосеменных растений. Состоит из семенной кожуры, зародыша и запаса питательных веществ.</w:t>
            </w:r>
          </w:p>
          <w:p w:rsidR="0084041F" w:rsidRPr="00233223" w:rsidRDefault="0084041F" w:rsidP="001710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1D46" w:rsidRDefault="00DC1D46"/>
    <w:sectPr w:rsidR="00DC1D46" w:rsidSect="004F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710F0"/>
    <w:rsid w:val="00047C3A"/>
    <w:rsid w:val="001710F0"/>
    <w:rsid w:val="00233223"/>
    <w:rsid w:val="004F013F"/>
    <w:rsid w:val="00572F9C"/>
    <w:rsid w:val="00573E47"/>
    <w:rsid w:val="00624475"/>
    <w:rsid w:val="006B64DA"/>
    <w:rsid w:val="0084041F"/>
    <w:rsid w:val="00A31ADA"/>
    <w:rsid w:val="00AB272B"/>
    <w:rsid w:val="00AC2F40"/>
    <w:rsid w:val="00AD08AC"/>
    <w:rsid w:val="00AE74E1"/>
    <w:rsid w:val="00B17945"/>
    <w:rsid w:val="00DC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710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71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B64DA"/>
    <w:rPr>
      <w:b/>
      <w:bCs/>
    </w:rPr>
  </w:style>
  <w:style w:type="character" w:styleId="a5">
    <w:name w:val="Hyperlink"/>
    <w:basedOn w:val="a0"/>
    <w:uiPriority w:val="99"/>
    <w:semiHidden/>
    <w:unhideWhenUsed/>
    <w:rsid w:val="008404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710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71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2</cp:revision>
  <dcterms:created xsi:type="dcterms:W3CDTF">2022-10-10T19:33:00Z</dcterms:created>
  <dcterms:modified xsi:type="dcterms:W3CDTF">2022-10-10T19:33:00Z</dcterms:modified>
</cp:coreProperties>
</file>