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24" w:rsidRDefault="008F73DA" w:rsidP="008F73DA">
      <w:pPr>
        <w:jc w:val="center"/>
        <w:rPr>
          <w:b/>
          <w:bCs/>
          <w:sz w:val="40"/>
        </w:rPr>
      </w:pPr>
      <w:r w:rsidRPr="008F73DA">
        <w:rPr>
          <w:b/>
          <w:bCs/>
          <w:sz w:val="40"/>
        </w:rPr>
        <w:t>Этапы учебного исследования</w:t>
      </w:r>
    </w:p>
    <w:p w:rsidR="008F73DA" w:rsidRPr="008F73DA" w:rsidRDefault="008F73DA" w:rsidP="008F73DA">
      <w:pPr>
        <w:pStyle w:val="a3"/>
        <w:numPr>
          <w:ilvl w:val="0"/>
          <w:numId w:val="1"/>
        </w:numPr>
        <w:ind w:left="284" w:hanging="284"/>
        <w:rPr>
          <w:sz w:val="36"/>
        </w:rPr>
      </w:pPr>
      <w:r w:rsidRPr="008F73DA">
        <w:rPr>
          <w:sz w:val="36"/>
        </w:rPr>
        <w:t xml:space="preserve">Выбор направления проекта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Определение проблемы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Выдвижение гипотезы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Формулирование темы проекта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Определение критериев результативности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Постановка цели и задач проекта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Определение объекта и предмета исследования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Выбор методов и методики проведения исследования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Обсуждение возможных вариантов исследования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Создание концепции проекта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Определение доступных ресурсов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План выполнения проекта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Описание процесса исследования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Реализация проекта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Формулирование выводов и оценка полученных результатов.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Обсуждение результатов исследования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Подготовка презентации и защита проекта </w:t>
      </w:r>
    </w:p>
    <w:p w:rsidR="008F73DA" w:rsidRPr="008F73DA" w:rsidRDefault="008F73DA" w:rsidP="008F73DA">
      <w:pPr>
        <w:rPr>
          <w:sz w:val="36"/>
        </w:rPr>
      </w:pPr>
      <w:r w:rsidRPr="008F73DA">
        <w:rPr>
          <w:sz w:val="36"/>
        </w:rPr>
        <w:t xml:space="preserve">• Анализ результатов выполнения проекта, оценка качества выполнения проекта </w:t>
      </w:r>
    </w:p>
    <w:sectPr w:rsidR="008F73DA" w:rsidRPr="008F73DA" w:rsidSect="0058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7F6"/>
    <w:multiLevelType w:val="hybridMultilevel"/>
    <w:tmpl w:val="346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586624"/>
    <w:rsid w:val="008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Юлия</dc:creator>
  <cp:lastModifiedBy>Юлия Юлия</cp:lastModifiedBy>
  <cp:revision>1</cp:revision>
  <dcterms:created xsi:type="dcterms:W3CDTF">2021-11-09T09:11:00Z</dcterms:created>
  <dcterms:modified xsi:type="dcterms:W3CDTF">2021-11-09T09:13:00Z</dcterms:modified>
</cp:coreProperties>
</file>